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AC" w:rsidRPr="00456067" w:rsidRDefault="000A680B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Май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166C4D">
        <w:rPr>
          <w:rFonts w:ascii="Arial" w:hAnsi="Arial" w:cs="Arial"/>
          <w:sz w:val="26"/>
          <w:szCs w:val="26"/>
        </w:rPr>
        <w:t xml:space="preserve">мае </w:t>
      </w:r>
      <w:r w:rsidRPr="00C065A9">
        <w:rPr>
          <w:rFonts w:ascii="Arial" w:hAnsi="Arial" w:cs="Arial"/>
          <w:sz w:val="26"/>
          <w:szCs w:val="26"/>
        </w:rPr>
        <w:t>201</w:t>
      </w:r>
      <w:r w:rsidR="00E153B4">
        <w:rPr>
          <w:rFonts w:ascii="Arial" w:hAnsi="Arial" w:cs="Arial"/>
          <w:sz w:val="26"/>
          <w:szCs w:val="26"/>
        </w:rPr>
        <w:t>7</w:t>
      </w:r>
      <w:r w:rsidRPr="00C065A9">
        <w:rPr>
          <w:rFonts w:ascii="Arial" w:hAnsi="Arial" w:cs="Arial"/>
          <w:sz w:val="26"/>
          <w:szCs w:val="26"/>
        </w:rPr>
        <w:t xml:space="preserve"> года на Республиканской фондовой бирже «Тошкент» был</w:t>
      </w:r>
      <w:r w:rsidR="00166C4D">
        <w:rPr>
          <w:rFonts w:ascii="Arial" w:hAnsi="Arial" w:cs="Arial"/>
          <w:sz w:val="26"/>
          <w:szCs w:val="26"/>
        </w:rPr>
        <w:t>и</w:t>
      </w:r>
      <w:r w:rsidRPr="00C065A9">
        <w:rPr>
          <w:rFonts w:ascii="Arial" w:hAnsi="Arial" w:cs="Arial"/>
          <w:sz w:val="26"/>
          <w:szCs w:val="26"/>
        </w:rPr>
        <w:t xml:space="preserve"> проведен</w:t>
      </w:r>
      <w:r w:rsidR="00166C4D">
        <w:rPr>
          <w:rFonts w:ascii="Arial" w:hAnsi="Arial" w:cs="Arial"/>
          <w:sz w:val="26"/>
          <w:szCs w:val="26"/>
        </w:rPr>
        <w:t>ы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45331E">
        <w:rPr>
          <w:rFonts w:ascii="Arial" w:hAnsi="Arial" w:cs="Arial"/>
          <w:sz w:val="26"/>
          <w:szCs w:val="26"/>
        </w:rPr>
        <w:t>2</w:t>
      </w:r>
      <w:r w:rsidR="00166C4D">
        <w:rPr>
          <w:rFonts w:ascii="Arial" w:hAnsi="Arial" w:cs="Arial"/>
          <w:sz w:val="26"/>
          <w:szCs w:val="26"/>
        </w:rPr>
        <w:t xml:space="preserve">2 </w:t>
      </w:r>
      <w:r w:rsidRPr="00C065A9">
        <w:rPr>
          <w:rFonts w:ascii="Arial" w:hAnsi="Arial" w:cs="Arial"/>
          <w:sz w:val="26"/>
          <w:szCs w:val="26"/>
        </w:rPr>
        <w:t>торгов</w:t>
      </w:r>
      <w:r w:rsidR="0045331E">
        <w:rPr>
          <w:rFonts w:ascii="Arial" w:hAnsi="Arial" w:cs="Arial"/>
          <w:sz w:val="26"/>
          <w:szCs w:val="26"/>
        </w:rPr>
        <w:t>ы</w:t>
      </w:r>
      <w:r w:rsidR="00166C4D">
        <w:rPr>
          <w:rFonts w:ascii="Arial" w:hAnsi="Arial" w:cs="Arial"/>
          <w:sz w:val="26"/>
          <w:szCs w:val="26"/>
        </w:rPr>
        <w:t>е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166C4D">
        <w:rPr>
          <w:rFonts w:ascii="Arial" w:hAnsi="Arial" w:cs="Arial"/>
          <w:sz w:val="26"/>
          <w:szCs w:val="26"/>
        </w:rPr>
        <w:t>и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45331E">
        <w:rPr>
          <w:rFonts w:ascii="Arial" w:hAnsi="Arial" w:cs="Arial"/>
          <w:sz w:val="26"/>
          <w:szCs w:val="26"/>
        </w:rPr>
        <w:t>ы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AC5E6B">
        <w:rPr>
          <w:rFonts w:ascii="Arial" w:hAnsi="Arial" w:cs="Arial"/>
          <w:sz w:val="26"/>
          <w:szCs w:val="26"/>
        </w:rPr>
        <w:t>2</w:t>
      </w:r>
      <w:r w:rsidR="00166C4D">
        <w:rPr>
          <w:rFonts w:ascii="Arial" w:hAnsi="Arial" w:cs="Arial"/>
          <w:sz w:val="26"/>
          <w:szCs w:val="26"/>
        </w:rPr>
        <w:t>8</w:t>
      </w:r>
      <w:r w:rsidR="0045331E">
        <w:rPr>
          <w:rFonts w:ascii="Arial" w:hAnsi="Arial" w:cs="Arial"/>
          <w:sz w:val="26"/>
          <w:szCs w:val="26"/>
        </w:rPr>
        <w:t>2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32360A">
        <w:rPr>
          <w:rFonts w:ascii="Arial" w:hAnsi="Arial" w:cs="Arial"/>
          <w:sz w:val="26"/>
          <w:szCs w:val="26"/>
        </w:rPr>
        <w:t>ки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166C4D">
        <w:rPr>
          <w:rFonts w:ascii="Arial" w:hAnsi="Arial" w:cs="Arial"/>
          <w:sz w:val="26"/>
          <w:szCs w:val="26"/>
        </w:rPr>
        <w:t>892,0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166C4D">
        <w:rPr>
          <w:rFonts w:ascii="Arial" w:hAnsi="Arial" w:cs="Arial"/>
          <w:sz w:val="26"/>
          <w:szCs w:val="26"/>
        </w:rPr>
        <w:t>31</w:t>
      </w:r>
      <w:r w:rsidRPr="00C065A9">
        <w:rPr>
          <w:rFonts w:ascii="Arial" w:hAnsi="Arial" w:cs="Arial"/>
          <w:sz w:val="26"/>
          <w:szCs w:val="26"/>
        </w:rPr>
        <w:t xml:space="preserve"> эмитент</w:t>
      </w:r>
      <w:r w:rsidR="00166C4D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>.</w:t>
      </w:r>
    </w:p>
    <w:p w:rsidR="00C065A9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166C4D">
        <w:rPr>
          <w:rFonts w:ascii="Arial" w:hAnsi="Arial" w:cs="Arial"/>
          <w:sz w:val="26"/>
          <w:szCs w:val="26"/>
        </w:rPr>
        <w:t>мае</w:t>
      </w:r>
      <w:r w:rsidRPr="00507366">
        <w:rPr>
          <w:rFonts w:ascii="Arial" w:hAnsi="Arial" w:cs="Arial"/>
          <w:sz w:val="26"/>
          <w:szCs w:val="26"/>
        </w:rPr>
        <w:t xml:space="preserve"> т.г. составил                     </w:t>
      </w:r>
      <w:r w:rsidR="00AC5E6B">
        <w:rPr>
          <w:rFonts w:ascii="Arial" w:hAnsi="Arial" w:cs="Arial"/>
          <w:sz w:val="26"/>
          <w:szCs w:val="26"/>
        </w:rPr>
        <w:t>2,</w:t>
      </w:r>
      <w:r w:rsidR="00166C4D">
        <w:rPr>
          <w:rFonts w:ascii="Arial" w:hAnsi="Arial" w:cs="Arial"/>
          <w:sz w:val="26"/>
          <w:szCs w:val="26"/>
        </w:rPr>
        <w:t>7</w:t>
      </w:r>
      <w:r w:rsidRPr="00507366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32360A" w:rsidRDefault="00A94ADF" w:rsidP="008D0DA7">
      <w:pPr>
        <w:spacing w:before="60"/>
        <w:jc w:val="both"/>
        <w:rPr>
          <w:rFonts w:ascii="Arial" w:hAnsi="Arial" w:cs="Arial"/>
          <w:noProof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627E8FCF">
            <wp:extent cx="6086475" cy="2705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930" cy="2708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2102" w:rsidRPr="00714C07" w:rsidRDefault="00122102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0725CA">
        <w:rPr>
          <w:rFonts w:ascii="Arial" w:hAnsi="Arial" w:cs="Arial"/>
          <w:noProof/>
          <w:sz w:val="26"/>
          <w:szCs w:val="26"/>
        </w:rPr>
        <w:t>В отчетном периоде</w:t>
      </w:r>
      <w:r w:rsidRPr="000725CA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</w:t>
      </w:r>
      <w:r w:rsidR="00A95669">
        <w:rPr>
          <w:rFonts w:ascii="Arial" w:hAnsi="Arial" w:cs="Arial"/>
          <w:b/>
          <w:sz w:val="26"/>
          <w:szCs w:val="26"/>
        </w:rPr>
        <w:t>в торговой системе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Единого программно-технического комплекса (ЕПТК)</w:t>
      </w:r>
      <w:r w:rsidR="00A95669">
        <w:rPr>
          <w:rFonts w:ascii="Arial" w:hAnsi="Arial" w:cs="Arial"/>
          <w:sz w:val="26"/>
          <w:szCs w:val="26"/>
        </w:rPr>
        <w:t>:</w:t>
      </w:r>
    </w:p>
    <w:p w:rsidR="00A95669" w:rsidRDefault="00A95669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C72E7">
        <w:rPr>
          <w:rFonts w:ascii="Arial" w:hAnsi="Arial" w:cs="Arial"/>
          <w:b/>
          <w:sz w:val="26"/>
          <w:szCs w:val="26"/>
        </w:rPr>
        <w:t xml:space="preserve">на рынке акций «Stock Market» </w:t>
      </w:r>
      <w:r>
        <w:rPr>
          <w:rFonts w:ascii="Arial" w:hAnsi="Arial" w:cs="Arial"/>
          <w:sz w:val="26"/>
          <w:szCs w:val="26"/>
        </w:rPr>
        <w:t>в секциях:</w:t>
      </w:r>
    </w:p>
    <w:p w:rsidR="00C77208" w:rsidRDefault="006C56DE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>о</w:t>
      </w:r>
      <w:r w:rsidR="00C77208" w:rsidRPr="00714C07">
        <w:rPr>
          <w:rFonts w:ascii="Arial" w:hAnsi="Arial" w:cs="Arial"/>
          <w:sz w:val="26"/>
          <w:szCs w:val="26"/>
        </w:rPr>
        <w:t xml:space="preserve">сновная </w:t>
      </w:r>
      <w:r w:rsidRPr="00714C07">
        <w:rPr>
          <w:rFonts w:ascii="Arial" w:hAnsi="Arial" w:cs="Arial"/>
          <w:sz w:val="26"/>
          <w:szCs w:val="26"/>
        </w:rPr>
        <w:t>(</w:t>
      </w:r>
      <w:r w:rsidR="00C77208" w:rsidRPr="00714C07">
        <w:rPr>
          <w:rFonts w:ascii="Arial" w:hAnsi="Arial" w:cs="Arial"/>
          <w:sz w:val="26"/>
          <w:szCs w:val="26"/>
        </w:rPr>
        <w:t>«Main Board»</w:t>
      </w:r>
      <w:r w:rsidRPr="00714C07">
        <w:rPr>
          <w:rFonts w:ascii="Arial" w:hAnsi="Arial" w:cs="Arial"/>
          <w:sz w:val="26"/>
          <w:szCs w:val="26"/>
        </w:rPr>
        <w:t>)</w:t>
      </w:r>
      <w:r w:rsidR="00A94ADF">
        <w:rPr>
          <w:rFonts w:ascii="Arial" w:hAnsi="Arial" w:cs="Arial"/>
          <w:sz w:val="26"/>
          <w:szCs w:val="26"/>
        </w:rPr>
        <w:t xml:space="preserve"> </w:t>
      </w:r>
      <w:r w:rsidRPr="00714C07">
        <w:rPr>
          <w:rFonts w:ascii="Arial" w:hAnsi="Arial" w:cs="Arial"/>
          <w:sz w:val="26"/>
          <w:szCs w:val="26"/>
        </w:rPr>
        <w:t xml:space="preserve">– </w:t>
      </w:r>
      <w:r w:rsidR="001E42B9" w:rsidRPr="001E42B9">
        <w:rPr>
          <w:rFonts w:ascii="Arial" w:hAnsi="Arial" w:cs="Arial"/>
          <w:sz w:val="26"/>
          <w:szCs w:val="26"/>
        </w:rPr>
        <w:t>2</w:t>
      </w:r>
      <w:r w:rsidR="007B24CD">
        <w:rPr>
          <w:rFonts w:ascii="Arial" w:hAnsi="Arial" w:cs="Arial"/>
          <w:sz w:val="26"/>
          <w:szCs w:val="26"/>
        </w:rPr>
        <w:t>6</w:t>
      </w:r>
      <w:r w:rsidR="001E42B9" w:rsidRPr="001E42B9">
        <w:rPr>
          <w:rFonts w:ascii="Arial" w:hAnsi="Arial" w:cs="Arial"/>
          <w:sz w:val="26"/>
          <w:szCs w:val="26"/>
        </w:rPr>
        <w:t>8</w:t>
      </w:r>
      <w:r w:rsidRPr="00714C07">
        <w:rPr>
          <w:rFonts w:ascii="Arial" w:hAnsi="Arial" w:cs="Arial"/>
          <w:sz w:val="26"/>
          <w:szCs w:val="26"/>
        </w:rPr>
        <w:t xml:space="preserve"> сдел</w:t>
      </w:r>
      <w:r w:rsidR="000B46C4" w:rsidRPr="00714C07">
        <w:rPr>
          <w:rFonts w:ascii="Arial" w:hAnsi="Arial" w:cs="Arial"/>
          <w:sz w:val="26"/>
          <w:szCs w:val="26"/>
        </w:rPr>
        <w:t>ок</w:t>
      </w:r>
      <w:r w:rsidRPr="00714C07">
        <w:rPr>
          <w:rFonts w:ascii="Arial" w:hAnsi="Arial" w:cs="Arial"/>
          <w:sz w:val="26"/>
          <w:szCs w:val="26"/>
        </w:rPr>
        <w:t xml:space="preserve"> на сумму </w:t>
      </w:r>
      <w:r w:rsidR="001E42B9" w:rsidRPr="001E42B9">
        <w:rPr>
          <w:rFonts w:ascii="Arial" w:hAnsi="Arial" w:cs="Arial"/>
          <w:sz w:val="26"/>
          <w:szCs w:val="26"/>
        </w:rPr>
        <w:t>2</w:t>
      </w:r>
      <w:r w:rsidR="001E42B9">
        <w:rPr>
          <w:rFonts w:ascii="Arial" w:hAnsi="Arial" w:cs="Arial"/>
          <w:sz w:val="26"/>
          <w:szCs w:val="26"/>
        </w:rPr>
        <w:t>,</w:t>
      </w:r>
      <w:r w:rsidR="007B24CD">
        <w:rPr>
          <w:rFonts w:ascii="Arial" w:hAnsi="Arial" w:cs="Arial"/>
          <w:sz w:val="26"/>
          <w:szCs w:val="26"/>
        </w:rPr>
        <w:t>3</w:t>
      </w:r>
      <w:r w:rsidRPr="00714C07">
        <w:rPr>
          <w:rFonts w:ascii="Arial" w:hAnsi="Arial" w:cs="Arial"/>
          <w:sz w:val="26"/>
          <w:szCs w:val="26"/>
        </w:rPr>
        <w:t xml:space="preserve"> млрд. сум</w:t>
      </w:r>
      <w:r w:rsidR="006379D4" w:rsidRPr="00714C07">
        <w:rPr>
          <w:rFonts w:ascii="Arial" w:hAnsi="Arial" w:cs="Arial"/>
          <w:sz w:val="26"/>
          <w:szCs w:val="26"/>
        </w:rPr>
        <w:t>;</w:t>
      </w:r>
    </w:p>
    <w:p w:rsidR="00FC72E7" w:rsidRDefault="00FC72E7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Board») – </w:t>
      </w:r>
      <w:r>
        <w:rPr>
          <w:rFonts w:ascii="Arial" w:hAnsi="Arial" w:cs="Arial"/>
          <w:sz w:val="26"/>
          <w:szCs w:val="26"/>
        </w:rPr>
        <w:t>8</w:t>
      </w:r>
      <w:r w:rsidRPr="00714C07">
        <w:rPr>
          <w:rFonts w:ascii="Arial" w:hAnsi="Arial" w:cs="Arial"/>
          <w:sz w:val="26"/>
          <w:szCs w:val="26"/>
        </w:rPr>
        <w:t xml:space="preserve"> сделок на сумму 0,0</w:t>
      </w:r>
      <w:r>
        <w:rPr>
          <w:rFonts w:ascii="Arial" w:hAnsi="Arial" w:cs="Arial"/>
          <w:sz w:val="26"/>
          <w:szCs w:val="26"/>
        </w:rPr>
        <w:t>04</w:t>
      </w:r>
      <w:r w:rsidRPr="00714C07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>;</w:t>
      </w:r>
    </w:p>
    <w:p w:rsidR="00FC72E7" w:rsidRPr="00714C07" w:rsidRDefault="00FC72E7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режиме переговорного</w:t>
      </w:r>
      <w:r w:rsidRPr="007B24CD">
        <w:t xml:space="preserve"> </w:t>
      </w:r>
      <w:r w:rsidRPr="007B24CD">
        <w:rPr>
          <w:rFonts w:ascii="Arial" w:hAnsi="Arial" w:cs="Arial"/>
          <w:sz w:val="26"/>
          <w:szCs w:val="26"/>
        </w:rPr>
        <w:t>аукциона «Nego Board»</w:t>
      </w:r>
      <w:r>
        <w:rPr>
          <w:rFonts w:ascii="Arial" w:hAnsi="Arial" w:cs="Arial"/>
          <w:sz w:val="26"/>
          <w:szCs w:val="26"/>
        </w:rPr>
        <w:t xml:space="preserve"> - 1 сделка на сумму 0,2 млрд. сум;</w:t>
      </w:r>
    </w:p>
    <w:p w:rsidR="00A95669" w:rsidRPr="00714C07" w:rsidRDefault="00FC72E7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C72E7">
        <w:rPr>
          <w:rFonts w:ascii="Arial" w:hAnsi="Arial" w:cs="Arial"/>
          <w:b/>
          <w:sz w:val="26"/>
          <w:szCs w:val="26"/>
        </w:rPr>
        <w:t xml:space="preserve">на </w:t>
      </w:r>
      <w:r w:rsidR="00A95669" w:rsidRPr="00FC72E7">
        <w:rPr>
          <w:rFonts w:ascii="Arial" w:hAnsi="Arial" w:cs="Arial"/>
          <w:b/>
          <w:sz w:val="26"/>
          <w:szCs w:val="26"/>
        </w:rPr>
        <w:t>рын</w:t>
      </w:r>
      <w:r w:rsidRPr="00FC72E7">
        <w:rPr>
          <w:rFonts w:ascii="Arial" w:hAnsi="Arial" w:cs="Arial"/>
          <w:b/>
          <w:sz w:val="26"/>
          <w:szCs w:val="26"/>
        </w:rPr>
        <w:t>ке</w:t>
      </w:r>
      <w:r w:rsidR="00A95669" w:rsidRPr="00FC72E7">
        <w:rPr>
          <w:rFonts w:ascii="Arial" w:hAnsi="Arial" w:cs="Arial"/>
          <w:b/>
          <w:sz w:val="26"/>
          <w:szCs w:val="26"/>
        </w:rPr>
        <w:t xml:space="preserve"> ценных бумаг за иностранную валюту </w:t>
      </w:r>
      <w:r w:rsidR="00A95669" w:rsidRPr="00A01AA0">
        <w:rPr>
          <w:rFonts w:ascii="Arial" w:hAnsi="Arial" w:cs="Arial"/>
          <w:b/>
          <w:sz w:val="26"/>
          <w:szCs w:val="26"/>
        </w:rPr>
        <w:t>«FTC Market»</w:t>
      </w:r>
      <w:r w:rsidRPr="00A01AA0">
        <w:rPr>
          <w:rFonts w:ascii="Arial" w:hAnsi="Arial" w:cs="Arial"/>
          <w:b/>
          <w:sz w:val="26"/>
          <w:szCs w:val="26"/>
        </w:rPr>
        <w:t xml:space="preserve"> </w:t>
      </w:r>
      <w:r w:rsidRPr="00FC72E7">
        <w:rPr>
          <w:rFonts w:ascii="Arial" w:hAnsi="Arial" w:cs="Arial"/>
          <w:sz w:val="26"/>
          <w:szCs w:val="26"/>
        </w:rPr>
        <w:t>в основной сеции («Main Board»)</w:t>
      </w:r>
      <w:r w:rsidRPr="00FC72E7">
        <w:rPr>
          <w:rFonts w:ascii="Arial" w:hAnsi="Arial" w:cs="Arial"/>
          <w:b/>
          <w:sz w:val="26"/>
          <w:szCs w:val="26"/>
        </w:rPr>
        <w:t xml:space="preserve"> </w:t>
      </w:r>
      <w:r w:rsidR="00A95669">
        <w:rPr>
          <w:rFonts w:ascii="Arial" w:hAnsi="Arial" w:cs="Arial"/>
          <w:sz w:val="26"/>
          <w:szCs w:val="26"/>
        </w:rPr>
        <w:t xml:space="preserve"> - 3 сделки на сумму </w:t>
      </w:r>
      <w:r w:rsidR="00725A5C" w:rsidRPr="00725A5C">
        <w:rPr>
          <w:rFonts w:ascii="Arial" w:hAnsi="Arial" w:cs="Arial"/>
          <w:sz w:val="26"/>
          <w:szCs w:val="26"/>
        </w:rPr>
        <w:t>46,2 тыс. долл</w:t>
      </w:r>
      <w:r w:rsidR="00725A5C">
        <w:rPr>
          <w:rFonts w:ascii="Arial" w:hAnsi="Arial" w:cs="Arial"/>
          <w:sz w:val="26"/>
          <w:szCs w:val="26"/>
        </w:rPr>
        <w:t>.</w:t>
      </w:r>
      <w:r w:rsidR="00725A5C" w:rsidRPr="00725A5C">
        <w:rPr>
          <w:rFonts w:ascii="Arial" w:hAnsi="Arial" w:cs="Arial"/>
          <w:sz w:val="26"/>
          <w:szCs w:val="26"/>
        </w:rPr>
        <w:t xml:space="preserve"> США или </w:t>
      </w:r>
      <w:r w:rsidR="00725A5C">
        <w:rPr>
          <w:rFonts w:ascii="Arial" w:hAnsi="Arial" w:cs="Arial"/>
          <w:sz w:val="26"/>
          <w:szCs w:val="26"/>
        </w:rPr>
        <w:t xml:space="preserve">           </w:t>
      </w:r>
      <w:r w:rsidR="00725A5C" w:rsidRPr="00725A5C">
        <w:rPr>
          <w:rFonts w:ascii="Arial" w:hAnsi="Arial" w:cs="Arial"/>
          <w:sz w:val="26"/>
          <w:szCs w:val="26"/>
        </w:rPr>
        <w:t>0,2 млрд. сум по курсу ЦБ</w:t>
      </w:r>
      <w:r w:rsidR="00A95669">
        <w:rPr>
          <w:rFonts w:ascii="Arial" w:hAnsi="Arial" w:cs="Arial"/>
          <w:sz w:val="26"/>
          <w:szCs w:val="26"/>
        </w:rPr>
        <w:t>;</w:t>
      </w:r>
    </w:p>
    <w:p w:rsidR="00A94ADF" w:rsidRPr="00A94ADF" w:rsidRDefault="00FC72E7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C72E7">
        <w:rPr>
          <w:rFonts w:ascii="Arial" w:hAnsi="Arial" w:cs="Arial"/>
          <w:b/>
          <w:sz w:val="26"/>
          <w:szCs w:val="26"/>
        </w:rPr>
        <w:t xml:space="preserve">на </w:t>
      </w:r>
      <w:r w:rsidR="00A94ADF" w:rsidRPr="00FC72E7">
        <w:rPr>
          <w:rFonts w:ascii="Arial" w:hAnsi="Arial" w:cs="Arial"/>
          <w:b/>
          <w:sz w:val="26"/>
          <w:szCs w:val="26"/>
        </w:rPr>
        <w:t>рын</w:t>
      </w:r>
      <w:r w:rsidRPr="00FC72E7">
        <w:rPr>
          <w:rFonts w:ascii="Arial" w:hAnsi="Arial" w:cs="Arial"/>
          <w:b/>
          <w:sz w:val="26"/>
          <w:szCs w:val="26"/>
        </w:rPr>
        <w:t>ке</w:t>
      </w:r>
      <w:r w:rsidR="00A94ADF" w:rsidRPr="00FC72E7">
        <w:rPr>
          <w:rFonts w:ascii="Arial" w:hAnsi="Arial" w:cs="Arial"/>
          <w:b/>
          <w:sz w:val="26"/>
          <w:szCs w:val="26"/>
        </w:rPr>
        <w:t xml:space="preserve"> облигаций «Bond Market»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FC72E7">
        <w:rPr>
          <w:rFonts w:ascii="Arial" w:hAnsi="Arial" w:cs="Arial"/>
          <w:sz w:val="26"/>
          <w:szCs w:val="26"/>
        </w:rPr>
        <w:t>в основной секции («Main Board»)</w:t>
      </w:r>
      <w:r w:rsidRPr="00FC72E7">
        <w:rPr>
          <w:rFonts w:ascii="Arial" w:hAnsi="Arial" w:cs="Arial"/>
          <w:b/>
          <w:sz w:val="26"/>
          <w:szCs w:val="26"/>
        </w:rPr>
        <w:t xml:space="preserve"> </w:t>
      </w:r>
      <w:r w:rsidR="00A94ADF">
        <w:rPr>
          <w:rFonts w:ascii="Arial" w:hAnsi="Arial" w:cs="Arial"/>
          <w:sz w:val="26"/>
          <w:szCs w:val="26"/>
        </w:rPr>
        <w:t xml:space="preserve"> - </w:t>
      </w:r>
      <w:r w:rsidR="007B24CD">
        <w:rPr>
          <w:rFonts w:ascii="Arial" w:hAnsi="Arial" w:cs="Arial"/>
          <w:sz w:val="26"/>
          <w:szCs w:val="26"/>
        </w:rPr>
        <w:t>1 сделка на сумму0,05 млрд. сум</w:t>
      </w:r>
      <w:r w:rsidR="00A94ADF" w:rsidRPr="00A94ADF">
        <w:rPr>
          <w:rFonts w:ascii="Arial" w:hAnsi="Arial" w:cs="Arial"/>
          <w:sz w:val="26"/>
          <w:szCs w:val="26"/>
        </w:rPr>
        <w:t>;</w:t>
      </w:r>
    </w:p>
    <w:p w:rsidR="006C56DE" w:rsidRPr="00714C07" w:rsidRDefault="006C56DE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Самая крупная по объему сделка заключена  </w:t>
      </w:r>
      <w:r w:rsidR="00FC72E7">
        <w:rPr>
          <w:rFonts w:ascii="Arial" w:hAnsi="Arial" w:cs="Arial"/>
          <w:sz w:val="26"/>
          <w:szCs w:val="26"/>
        </w:rPr>
        <w:t>5 мая</w:t>
      </w:r>
      <w:r w:rsidRPr="00714C07">
        <w:rPr>
          <w:rFonts w:ascii="Arial" w:hAnsi="Arial" w:cs="Arial"/>
          <w:sz w:val="26"/>
          <w:szCs w:val="26"/>
        </w:rPr>
        <w:t xml:space="preserve"> в </w:t>
      </w:r>
      <w:r w:rsidR="00544E01" w:rsidRPr="00714C07">
        <w:rPr>
          <w:rFonts w:ascii="Arial" w:hAnsi="Arial" w:cs="Arial"/>
          <w:sz w:val="26"/>
          <w:szCs w:val="26"/>
        </w:rPr>
        <w:t>основной сек</w:t>
      </w:r>
      <w:r w:rsidR="002D65CB" w:rsidRPr="00714C07">
        <w:rPr>
          <w:rFonts w:ascii="Arial" w:hAnsi="Arial" w:cs="Arial"/>
          <w:sz w:val="26"/>
          <w:szCs w:val="26"/>
        </w:rPr>
        <w:t>ции («Main Board»)</w:t>
      </w:r>
      <w:r w:rsidRPr="00714C07">
        <w:rPr>
          <w:rFonts w:ascii="Arial" w:hAnsi="Arial" w:cs="Arial"/>
          <w:sz w:val="26"/>
          <w:szCs w:val="26"/>
        </w:rPr>
        <w:t xml:space="preserve">, в результате которой реализовано </w:t>
      </w:r>
      <w:r w:rsidR="00FC72E7">
        <w:rPr>
          <w:rFonts w:ascii="Arial" w:hAnsi="Arial" w:cs="Arial"/>
          <w:sz w:val="26"/>
          <w:szCs w:val="26"/>
        </w:rPr>
        <w:t>511,6</w:t>
      </w:r>
      <w:r w:rsidR="000B46C4" w:rsidRPr="00714C07">
        <w:rPr>
          <w:rFonts w:ascii="Arial" w:hAnsi="Arial" w:cs="Arial"/>
          <w:sz w:val="26"/>
          <w:szCs w:val="26"/>
        </w:rPr>
        <w:t xml:space="preserve"> </w:t>
      </w:r>
      <w:r w:rsidR="00FC72E7">
        <w:rPr>
          <w:rFonts w:ascii="Arial" w:hAnsi="Arial" w:cs="Arial"/>
          <w:sz w:val="26"/>
          <w:szCs w:val="26"/>
        </w:rPr>
        <w:t>млн.</w:t>
      </w:r>
      <w:r w:rsidRPr="00714C07">
        <w:rPr>
          <w:rFonts w:ascii="Arial" w:hAnsi="Arial" w:cs="Arial"/>
          <w:sz w:val="26"/>
          <w:szCs w:val="26"/>
        </w:rPr>
        <w:t xml:space="preserve"> штук акций </w:t>
      </w:r>
      <w:r w:rsidR="002D65CB" w:rsidRPr="00714C07">
        <w:rPr>
          <w:rFonts w:ascii="Arial" w:hAnsi="Arial" w:cs="Arial"/>
          <w:sz w:val="26"/>
          <w:szCs w:val="26"/>
        </w:rPr>
        <w:t>А</w:t>
      </w:r>
      <w:r w:rsidR="000B46C4" w:rsidRPr="00714C07">
        <w:rPr>
          <w:rFonts w:ascii="Arial" w:hAnsi="Arial" w:cs="Arial"/>
          <w:sz w:val="26"/>
          <w:szCs w:val="26"/>
        </w:rPr>
        <w:t>К</w:t>
      </w:r>
      <w:r w:rsidR="00FC72E7">
        <w:rPr>
          <w:rFonts w:ascii="Arial" w:hAnsi="Arial" w:cs="Arial"/>
          <w:sz w:val="26"/>
          <w:szCs w:val="26"/>
        </w:rPr>
        <w:t>И</w:t>
      </w:r>
      <w:r w:rsidR="000B46C4" w:rsidRPr="00714C07">
        <w:rPr>
          <w:rFonts w:ascii="Arial" w:hAnsi="Arial" w:cs="Arial"/>
          <w:sz w:val="26"/>
          <w:szCs w:val="26"/>
        </w:rPr>
        <w:t>Б</w:t>
      </w:r>
      <w:r w:rsidRPr="00714C07">
        <w:rPr>
          <w:rFonts w:ascii="Arial" w:hAnsi="Arial" w:cs="Arial"/>
          <w:sz w:val="26"/>
          <w:szCs w:val="26"/>
        </w:rPr>
        <w:t xml:space="preserve"> "</w:t>
      </w:r>
      <w:r w:rsidR="00FC72E7" w:rsidRPr="00FC72E7">
        <w:rPr>
          <w:rFonts w:ascii="Arial" w:hAnsi="Arial" w:cs="Arial"/>
          <w:sz w:val="26"/>
          <w:szCs w:val="26"/>
        </w:rPr>
        <w:t>Ipoteka-bank</w:t>
      </w:r>
      <w:r w:rsidRPr="00714C07">
        <w:rPr>
          <w:rFonts w:ascii="Arial" w:hAnsi="Arial" w:cs="Arial"/>
          <w:sz w:val="26"/>
          <w:szCs w:val="26"/>
        </w:rPr>
        <w:t>" на сумму</w:t>
      </w:r>
      <w:r w:rsidR="00835385" w:rsidRPr="00714C07">
        <w:rPr>
          <w:rFonts w:ascii="Arial" w:hAnsi="Arial" w:cs="Arial"/>
          <w:sz w:val="26"/>
          <w:szCs w:val="26"/>
        </w:rPr>
        <w:t xml:space="preserve"> </w:t>
      </w:r>
      <w:r w:rsidR="001E42B9">
        <w:rPr>
          <w:rFonts w:ascii="Arial" w:hAnsi="Arial" w:cs="Arial"/>
          <w:sz w:val="26"/>
          <w:szCs w:val="26"/>
        </w:rPr>
        <w:t>0,</w:t>
      </w:r>
      <w:r w:rsidR="00997029">
        <w:rPr>
          <w:rFonts w:ascii="Arial" w:hAnsi="Arial" w:cs="Arial"/>
          <w:sz w:val="26"/>
          <w:szCs w:val="26"/>
        </w:rPr>
        <w:t>5</w:t>
      </w:r>
      <w:r w:rsidRPr="00714C07">
        <w:rPr>
          <w:rFonts w:ascii="Arial" w:hAnsi="Arial" w:cs="Arial"/>
          <w:sz w:val="26"/>
          <w:szCs w:val="26"/>
        </w:rPr>
        <w:t xml:space="preserve"> млрд. сум</w:t>
      </w:r>
      <w:r w:rsidR="00835385" w:rsidRPr="00714C07">
        <w:rPr>
          <w:rFonts w:ascii="Arial" w:hAnsi="Arial" w:cs="Arial"/>
          <w:sz w:val="26"/>
          <w:szCs w:val="26"/>
        </w:rPr>
        <w:t>.</w:t>
      </w:r>
    </w:p>
    <w:p w:rsidR="00726704" w:rsidRPr="00054C50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054C50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2C708E" w:rsidRPr="00054C50">
        <w:rPr>
          <w:rFonts w:ascii="Arial" w:hAnsi="Arial" w:cs="Arial"/>
          <w:sz w:val="26"/>
          <w:szCs w:val="26"/>
        </w:rPr>
        <w:t>мае</w:t>
      </w:r>
      <w:r w:rsidRPr="00054C50">
        <w:rPr>
          <w:rFonts w:ascii="Arial" w:hAnsi="Arial" w:cs="Arial"/>
          <w:sz w:val="26"/>
          <w:szCs w:val="26"/>
        </w:rPr>
        <w:t xml:space="preserve"> составил</w:t>
      </w:r>
      <w:r w:rsidR="00A15695" w:rsidRPr="00054C50">
        <w:rPr>
          <w:rFonts w:ascii="Arial" w:hAnsi="Arial" w:cs="Arial"/>
          <w:sz w:val="26"/>
          <w:szCs w:val="26"/>
        </w:rPr>
        <w:t xml:space="preserve"> </w:t>
      </w:r>
      <w:r w:rsidR="001E42B9" w:rsidRPr="00054C50">
        <w:rPr>
          <w:rFonts w:ascii="Arial" w:hAnsi="Arial" w:cs="Arial"/>
          <w:sz w:val="26"/>
          <w:szCs w:val="26"/>
        </w:rPr>
        <w:t>9,</w:t>
      </w:r>
      <w:r w:rsidR="00054C50" w:rsidRPr="00054C50">
        <w:rPr>
          <w:rFonts w:ascii="Arial" w:hAnsi="Arial" w:cs="Arial"/>
          <w:sz w:val="26"/>
          <w:szCs w:val="26"/>
        </w:rPr>
        <w:t>7</w:t>
      </w:r>
      <w:r w:rsidR="00A15695" w:rsidRPr="00054C50">
        <w:rPr>
          <w:rFonts w:ascii="Arial" w:hAnsi="Arial" w:cs="Arial"/>
          <w:sz w:val="26"/>
          <w:szCs w:val="26"/>
        </w:rPr>
        <w:t xml:space="preserve"> </w:t>
      </w:r>
      <w:r w:rsidR="006C56DE" w:rsidRPr="00054C50">
        <w:rPr>
          <w:rFonts w:ascii="Arial" w:hAnsi="Arial" w:cs="Arial"/>
          <w:sz w:val="26"/>
          <w:szCs w:val="26"/>
        </w:rPr>
        <w:t>млн. сум</w:t>
      </w:r>
      <w:r w:rsidRPr="00054C50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054C50">
        <w:rPr>
          <w:rFonts w:ascii="Arial" w:hAnsi="Arial" w:cs="Arial"/>
          <w:sz w:val="26"/>
          <w:szCs w:val="26"/>
        </w:rPr>
        <w:t>124,1</w:t>
      </w:r>
      <w:r w:rsidR="00A15695">
        <w:rPr>
          <w:rFonts w:ascii="Arial" w:hAnsi="Arial" w:cs="Arial"/>
          <w:sz w:val="26"/>
          <w:szCs w:val="26"/>
        </w:rPr>
        <w:t xml:space="preserve"> млн. сум.</w:t>
      </w:r>
    </w:p>
    <w:p w:rsidR="00726704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D40F40">
        <w:rPr>
          <w:rFonts w:ascii="Arial" w:hAnsi="Arial" w:cs="Arial"/>
          <w:sz w:val="26"/>
          <w:szCs w:val="26"/>
        </w:rPr>
        <w:t xml:space="preserve">                </w:t>
      </w:r>
      <w:r w:rsidR="00054C50">
        <w:rPr>
          <w:rFonts w:ascii="Arial" w:hAnsi="Arial" w:cs="Arial"/>
          <w:sz w:val="26"/>
          <w:szCs w:val="26"/>
        </w:rPr>
        <w:t>3,1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r w:rsidR="00A15695">
        <w:rPr>
          <w:rFonts w:ascii="Arial" w:hAnsi="Arial" w:cs="Arial"/>
          <w:sz w:val="26"/>
          <w:szCs w:val="26"/>
        </w:rPr>
        <w:t>сум</w:t>
      </w:r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677D01" w:rsidRDefault="00122102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t xml:space="preserve">Одним из показателей, характеризующих формирование спроса на ценные бумаги, является </w:t>
      </w:r>
      <w:r w:rsidR="00C62CE8" w:rsidRPr="00677D01">
        <w:rPr>
          <w:rFonts w:ascii="Arial" w:hAnsi="Arial" w:cs="Arial"/>
          <w:sz w:val="26"/>
          <w:szCs w:val="26"/>
        </w:rPr>
        <w:t xml:space="preserve">коэффициент </w:t>
      </w:r>
      <w:r w:rsidRPr="00677D01">
        <w:rPr>
          <w:rFonts w:ascii="Arial" w:hAnsi="Arial" w:cs="Arial"/>
          <w:sz w:val="26"/>
          <w:szCs w:val="26"/>
        </w:rPr>
        <w:t>отношени</w:t>
      </w:r>
      <w:r w:rsidR="00C62CE8" w:rsidRPr="00677D01">
        <w:rPr>
          <w:rFonts w:ascii="Arial" w:hAnsi="Arial" w:cs="Arial"/>
          <w:sz w:val="26"/>
          <w:szCs w:val="26"/>
        </w:rPr>
        <w:t>я</w:t>
      </w:r>
      <w:r w:rsidRPr="00677D01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9E1AFD" w:rsidRPr="00F44EF5" w:rsidRDefault="009D38B3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lastRenderedPageBreak/>
        <w:t xml:space="preserve">В отчетном месяце </w:t>
      </w:r>
      <w:r w:rsidR="00677D01">
        <w:rPr>
          <w:rFonts w:ascii="Arial" w:hAnsi="Arial" w:cs="Arial"/>
          <w:sz w:val="26"/>
          <w:szCs w:val="26"/>
        </w:rPr>
        <w:t xml:space="preserve">более </w:t>
      </w:r>
      <w:r w:rsidR="00EB5D14">
        <w:rPr>
          <w:rFonts w:ascii="Arial" w:hAnsi="Arial" w:cs="Arial"/>
          <w:sz w:val="26"/>
          <w:szCs w:val="26"/>
        </w:rPr>
        <w:t>70%</w:t>
      </w:r>
      <w:r w:rsidR="00F44EF5" w:rsidRPr="00677D01">
        <w:rPr>
          <w:rFonts w:ascii="Arial" w:hAnsi="Arial" w:cs="Arial"/>
          <w:sz w:val="26"/>
          <w:szCs w:val="26"/>
        </w:rPr>
        <w:t xml:space="preserve"> </w:t>
      </w:r>
      <w:r w:rsidRPr="00677D01">
        <w:rPr>
          <w:rFonts w:ascii="Arial" w:hAnsi="Arial" w:cs="Arial"/>
          <w:sz w:val="26"/>
          <w:szCs w:val="26"/>
        </w:rPr>
        <w:t>от общего количества сделок с ценными бумагами был</w:t>
      </w:r>
      <w:r w:rsidR="009E1AFD" w:rsidRPr="00677D01">
        <w:rPr>
          <w:rFonts w:ascii="Arial" w:hAnsi="Arial" w:cs="Arial"/>
          <w:sz w:val="26"/>
          <w:szCs w:val="26"/>
        </w:rPr>
        <w:t>о</w:t>
      </w:r>
      <w:r w:rsidRPr="00677D01">
        <w:rPr>
          <w:rFonts w:ascii="Arial" w:hAnsi="Arial" w:cs="Arial"/>
          <w:sz w:val="26"/>
          <w:szCs w:val="26"/>
        </w:rPr>
        <w:t xml:space="preserve"> заключен</w:t>
      </w:r>
      <w:r w:rsidR="009E1AFD" w:rsidRPr="00677D01">
        <w:rPr>
          <w:rFonts w:ascii="Arial" w:hAnsi="Arial" w:cs="Arial"/>
          <w:sz w:val="26"/>
          <w:szCs w:val="26"/>
        </w:rPr>
        <w:t>о</w:t>
      </w:r>
      <w:r w:rsidRPr="00677D01">
        <w:rPr>
          <w:rFonts w:ascii="Arial" w:hAnsi="Arial" w:cs="Arial"/>
          <w:sz w:val="26"/>
          <w:szCs w:val="26"/>
        </w:rPr>
        <w:t xml:space="preserve"> по ценам, превышающим их номинальную стоимость</w:t>
      </w:r>
      <w:r w:rsidRPr="00F44EF5">
        <w:rPr>
          <w:rFonts w:ascii="Arial" w:hAnsi="Arial" w:cs="Arial"/>
          <w:sz w:val="26"/>
          <w:szCs w:val="26"/>
        </w:rPr>
        <w:t>.</w:t>
      </w:r>
      <w:r w:rsidR="00D72C8B" w:rsidRPr="00F44EF5">
        <w:rPr>
          <w:rFonts w:ascii="Arial" w:hAnsi="Arial" w:cs="Arial"/>
          <w:sz w:val="26"/>
          <w:szCs w:val="26"/>
        </w:rPr>
        <w:t xml:space="preserve"> </w:t>
      </w:r>
      <w:r w:rsidR="009E1AFD" w:rsidRPr="00F44EF5">
        <w:rPr>
          <w:rFonts w:ascii="Arial" w:hAnsi="Arial" w:cs="Arial"/>
          <w:sz w:val="26"/>
          <w:szCs w:val="26"/>
        </w:rPr>
        <w:t xml:space="preserve">При этом наибольший показатель ликвидности </w:t>
      </w:r>
      <w:r w:rsidR="00F44EF5">
        <w:rPr>
          <w:rFonts w:ascii="Arial" w:hAnsi="Arial" w:cs="Arial"/>
          <w:sz w:val="26"/>
          <w:szCs w:val="26"/>
        </w:rPr>
        <w:t>в сфере транспорта</w:t>
      </w:r>
      <w:r w:rsidR="009E1AFD" w:rsidRPr="00F44EF5">
        <w:rPr>
          <w:rFonts w:ascii="Arial" w:hAnsi="Arial" w:cs="Arial"/>
          <w:sz w:val="26"/>
          <w:szCs w:val="26"/>
        </w:rPr>
        <w:t xml:space="preserve"> – </w:t>
      </w:r>
      <w:r w:rsidR="00F44EF5">
        <w:rPr>
          <w:rFonts w:ascii="Arial" w:hAnsi="Arial" w:cs="Arial"/>
          <w:sz w:val="26"/>
          <w:szCs w:val="26"/>
        </w:rPr>
        <w:t>4,59</w:t>
      </w:r>
      <w:r w:rsidR="009E1AFD" w:rsidRPr="00F44EF5">
        <w:rPr>
          <w:rFonts w:ascii="Arial" w:hAnsi="Arial" w:cs="Arial"/>
          <w:sz w:val="26"/>
          <w:szCs w:val="26"/>
        </w:rPr>
        <w:t>.</w:t>
      </w:r>
    </w:p>
    <w:p w:rsidR="00C053F7" w:rsidRDefault="00122102" w:rsidP="002A3829">
      <w:pPr>
        <w:pStyle w:val="Normal1"/>
        <w:spacing w:before="60"/>
        <w:ind w:firstLine="709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>коэффициент 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 в </w:t>
      </w:r>
      <w:r w:rsidR="00054C50">
        <w:rPr>
          <w:rFonts w:ascii="Arial" w:hAnsi="Arial" w:cs="Arial"/>
          <w:sz w:val="26"/>
          <w:szCs w:val="26"/>
        </w:rPr>
        <w:t>мае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0725CA">
        <w:rPr>
          <w:rFonts w:ascii="Arial" w:hAnsi="Arial" w:cs="Arial"/>
          <w:sz w:val="26"/>
          <w:szCs w:val="26"/>
        </w:rPr>
        <w:t>1,</w:t>
      </w:r>
      <w:r w:rsidR="00476C3A">
        <w:rPr>
          <w:rFonts w:ascii="Arial" w:hAnsi="Arial" w:cs="Arial"/>
          <w:sz w:val="26"/>
          <w:szCs w:val="26"/>
        </w:rPr>
        <w:t>10</w:t>
      </w:r>
      <w:r w:rsidR="00C053F7">
        <w:rPr>
          <w:rFonts w:ascii="Arial" w:hAnsi="Arial" w:cs="Arial"/>
          <w:sz w:val="26"/>
          <w:szCs w:val="26"/>
        </w:rPr>
        <w:t>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476C3A">
        <w:trPr>
          <w:trHeight w:val="890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476C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476C3A">
              <w:rPr>
                <w:rFonts w:ascii="Arial" w:hAnsi="Arial" w:cs="Arial"/>
                <w:b/>
                <w:sz w:val="26"/>
                <w:szCs w:val="26"/>
              </w:rPr>
              <w:t>май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880623">
              <w:rPr>
                <w:rFonts w:ascii="Arial" w:hAnsi="Arial" w:cs="Arial"/>
                <w:b/>
                <w:sz w:val="26"/>
                <w:szCs w:val="26"/>
              </w:rPr>
              <w:t>7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0725CA" w:rsidP="00476C3A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F44EF5">
              <w:rPr>
                <w:rFonts w:ascii="Arial" w:hAnsi="Arial" w:cs="Arial"/>
                <w:sz w:val="24"/>
                <w:szCs w:val="24"/>
              </w:rPr>
              <w:t>0</w:t>
            </w:r>
            <w:r w:rsidR="00476C3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tcBorders>
              <w:top w:val="single" w:sz="6" w:space="0" w:color="auto"/>
            </w:tcBorders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880623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0725CA">
              <w:rPr>
                <w:rFonts w:ascii="Arial" w:hAnsi="Arial" w:cs="Arial"/>
                <w:sz w:val="24"/>
                <w:szCs w:val="24"/>
              </w:rPr>
              <w:t>0</w:t>
            </w:r>
            <w:r w:rsidR="00677D0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476C3A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2,32</w:t>
            </w:r>
          </w:p>
        </w:tc>
      </w:tr>
      <w:tr w:rsidR="00476C3A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476C3A" w:rsidRDefault="00476C3A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Соц.сфера</w:t>
            </w:r>
          </w:p>
        </w:tc>
        <w:tc>
          <w:tcPr>
            <w:tcW w:w="3987" w:type="dxa"/>
          </w:tcPr>
          <w:p w:rsidR="00476C3A" w:rsidRDefault="00476C3A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Default="00677D01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Страхование</w:t>
            </w:r>
          </w:p>
        </w:tc>
        <w:tc>
          <w:tcPr>
            <w:tcW w:w="3987" w:type="dxa"/>
          </w:tcPr>
          <w:p w:rsidR="00093888" w:rsidRPr="0074163F" w:rsidRDefault="009E1AFD" w:rsidP="00677D0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677D0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476C3A" w:rsidP="002A2B9C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1,00</w:t>
            </w:r>
          </w:p>
        </w:tc>
      </w:tr>
      <w:tr w:rsidR="00F44EF5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F44EF5" w:rsidRDefault="00F44EF5" w:rsidP="00476C3A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Транспорт</w:t>
            </w:r>
          </w:p>
        </w:tc>
        <w:tc>
          <w:tcPr>
            <w:tcW w:w="3987" w:type="dxa"/>
          </w:tcPr>
          <w:p w:rsidR="00F44EF5" w:rsidRDefault="00F44EF5" w:rsidP="00E63185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4,59</w:t>
            </w:r>
          </w:p>
        </w:tc>
      </w:tr>
      <w:tr w:rsidR="00093888" w:rsidRPr="004730FF" w:rsidTr="00476C3A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Default="00093888" w:rsidP="00476C3A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677D01" w:rsidP="00476C3A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476C3A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9B48B3" w:rsidRDefault="009B48B3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</w:p>
    <w:p w:rsidR="00880623" w:rsidRPr="00A45D81" w:rsidRDefault="00122102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  <w:r w:rsidRPr="00A45D81">
        <w:rPr>
          <w:rFonts w:ascii="Arial" w:hAnsi="Arial" w:cs="Arial"/>
          <w:color w:val="auto"/>
          <w:sz w:val="26"/>
          <w:szCs w:val="26"/>
        </w:rPr>
        <w:t>Анализ отраслевых показателей биржи по инвестиционной привлекательности показывает, что наибольшим спросом в истекшем месяце пользовались ценные</w:t>
      </w:r>
      <w:r w:rsidR="00AC52FC" w:rsidRPr="00A45D81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A45D81">
        <w:rPr>
          <w:rFonts w:ascii="Arial" w:hAnsi="Arial" w:cs="Arial"/>
          <w:color w:val="auto"/>
          <w:sz w:val="26"/>
          <w:szCs w:val="26"/>
        </w:rPr>
        <w:t xml:space="preserve"> </w:t>
      </w:r>
      <w:r w:rsidR="001B0721" w:rsidRPr="00A45D81">
        <w:rPr>
          <w:rFonts w:ascii="Arial" w:hAnsi="Arial" w:cs="Arial"/>
          <w:color w:val="auto"/>
          <w:sz w:val="26"/>
          <w:szCs w:val="26"/>
        </w:rPr>
        <w:t>коммерческих банков</w:t>
      </w:r>
      <w:r w:rsidR="00222BC3" w:rsidRPr="00A45D81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A45D81">
        <w:rPr>
          <w:rFonts w:ascii="Arial" w:hAnsi="Arial" w:cs="Arial"/>
          <w:color w:val="auto"/>
          <w:sz w:val="26"/>
          <w:szCs w:val="26"/>
        </w:rPr>
        <w:t xml:space="preserve">– </w:t>
      </w:r>
      <w:r w:rsidR="00A45D81" w:rsidRPr="00A45D81">
        <w:rPr>
          <w:rFonts w:ascii="Arial" w:hAnsi="Arial" w:cs="Arial"/>
          <w:color w:val="auto"/>
          <w:sz w:val="26"/>
          <w:szCs w:val="26"/>
        </w:rPr>
        <w:t>48,4</w:t>
      </w:r>
      <w:r w:rsidR="001B0721" w:rsidRPr="00A45D81">
        <w:rPr>
          <w:rFonts w:ascii="Arial" w:hAnsi="Arial" w:cs="Arial"/>
          <w:color w:val="auto"/>
          <w:sz w:val="26"/>
          <w:szCs w:val="26"/>
        </w:rPr>
        <w:t>%</w:t>
      </w:r>
      <w:r w:rsidR="00677D01" w:rsidRPr="00A45D81">
        <w:rPr>
          <w:rFonts w:ascii="Arial" w:hAnsi="Arial" w:cs="Arial"/>
          <w:color w:val="auto"/>
          <w:sz w:val="26"/>
          <w:szCs w:val="26"/>
        </w:rPr>
        <w:t xml:space="preserve"> и строительных компаний – </w:t>
      </w:r>
      <w:r w:rsidR="00A45D81" w:rsidRPr="00A45D81">
        <w:rPr>
          <w:rFonts w:ascii="Arial" w:hAnsi="Arial" w:cs="Arial"/>
          <w:color w:val="auto"/>
          <w:sz w:val="26"/>
          <w:szCs w:val="26"/>
        </w:rPr>
        <w:t>29,2</w:t>
      </w:r>
      <w:r w:rsidR="00677D01" w:rsidRPr="00A45D81">
        <w:rPr>
          <w:rFonts w:ascii="Arial" w:hAnsi="Arial" w:cs="Arial"/>
          <w:color w:val="auto"/>
          <w:sz w:val="26"/>
          <w:szCs w:val="26"/>
        </w:rPr>
        <w:t>%</w:t>
      </w:r>
      <w:r w:rsidR="001B0721" w:rsidRPr="00A45D81">
        <w:rPr>
          <w:rFonts w:ascii="Arial" w:hAnsi="Arial" w:cs="Arial"/>
          <w:color w:val="auto"/>
          <w:sz w:val="26"/>
          <w:szCs w:val="26"/>
        </w:rPr>
        <w:t>.</w:t>
      </w:r>
    </w:p>
    <w:tbl>
      <w:tblPr>
        <w:tblStyle w:val="a7"/>
        <w:tblW w:w="1137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5708"/>
      </w:tblGrid>
      <w:tr w:rsidR="00C33E7A" w:rsidTr="0021106E">
        <w:trPr>
          <w:trHeight w:val="4342"/>
        </w:trPr>
        <w:tc>
          <w:tcPr>
            <w:tcW w:w="5671" w:type="dxa"/>
          </w:tcPr>
          <w:p w:rsidR="00C33E7A" w:rsidRDefault="0021106E" w:rsidP="001B0721">
            <w:pPr>
              <w:tabs>
                <w:tab w:val="left" w:pos="3000"/>
              </w:tabs>
              <w:ind w:left="-10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285E093D" wp14:editId="3A953BA8">
                  <wp:extent cx="3501105" cy="2733675"/>
                  <wp:effectExtent l="0" t="0" r="444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736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8" w:type="dxa"/>
          </w:tcPr>
          <w:p w:rsidR="00C33E7A" w:rsidRDefault="0021106E" w:rsidP="001B0721">
            <w:pPr>
              <w:tabs>
                <w:tab w:val="left" w:pos="3000"/>
              </w:tabs>
              <w:ind w:left="-288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0A1E7559" wp14:editId="4D889E97">
                  <wp:extent cx="3438525" cy="27336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2121" cy="2736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106E" w:rsidRDefault="0021106E" w:rsidP="00476C3A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</w:p>
    <w:p w:rsidR="0021106E" w:rsidRDefault="009529DD" w:rsidP="00476C3A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A8656A">
        <w:rPr>
          <w:rFonts w:ascii="Arial" w:hAnsi="Arial" w:cs="Arial"/>
          <w:sz w:val="26"/>
          <w:szCs w:val="26"/>
        </w:rPr>
        <w:t>П</w:t>
      </w:r>
      <w:r w:rsidR="00122102" w:rsidRPr="00A8656A">
        <w:rPr>
          <w:rFonts w:ascii="Arial" w:hAnsi="Arial" w:cs="Arial"/>
          <w:sz w:val="26"/>
          <w:szCs w:val="26"/>
        </w:rPr>
        <w:t>о категориям инвесторов наибольшая активность наблюдалась</w:t>
      </w:r>
      <w:r w:rsidR="0021106E">
        <w:rPr>
          <w:rFonts w:ascii="Arial" w:hAnsi="Arial" w:cs="Arial"/>
          <w:sz w:val="26"/>
          <w:szCs w:val="26"/>
        </w:rPr>
        <w:t>:</w:t>
      </w:r>
    </w:p>
    <w:p w:rsidR="0021106E" w:rsidRDefault="0021106E" w:rsidP="00476C3A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t>по сумме заключенных сделок</w:t>
      </w:r>
      <w:r>
        <w:rPr>
          <w:rFonts w:ascii="Arial" w:hAnsi="Arial" w:cs="Arial"/>
          <w:sz w:val="26"/>
          <w:szCs w:val="26"/>
        </w:rPr>
        <w:t xml:space="preserve"> у юридических лиц – 85%</w:t>
      </w:r>
      <w:r w:rsidRPr="0021106E">
        <w:rPr>
          <w:rFonts w:ascii="Arial" w:hAnsi="Arial" w:cs="Arial"/>
          <w:sz w:val="26"/>
          <w:szCs w:val="26"/>
        </w:rPr>
        <w:t xml:space="preserve"> </w:t>
      </w:r>
      <w:r w:rsidRPr="000947E7">
        <w:rPr>
          <w:rFonts w:ascii="Arial" w:hAnsi="Arial" w:cs="Arial"/>
          <w:sz w:val="26"/>
          <w:szCs w:val="26"/>
        </w:rPr>
        <w:t>от общего объема заключенных сделок</w:t>
      </w:r>
      <w:r>
        <w:rPr>
          <w:rFonts w:ascii="Arial" w:hAnsi="Arial" w:cs="Arial"/>
          <w:sz w:val="26"/>
          <w:szCs w:val="26"/>
        </w:rPr>
        <w:t>;</w:t>
      </w:r>
    </w:p>
    <w:p w:rsidR="00476C3A" w:rsidRDefault="0021106E" w:rsidP="0021106E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0947E7">
        <w:rPr>
          <w:rFonts w:ascii="Arial" w:hAnsi="Arial" w:cs="Arial"/>
          <w:sz w:val="26"/>
          <w:szCs w:val="26"/>
        </w:rPr>
        <w:t>по количеству заключенных сделок</w:t>
      </w:r>
      <w:r>
        <w:rPr>
          <w:rFonts w:ascii="Arial" w:hAnsi="Arial" w:cs="Arial"/>
          <w:sz w:val="26"/>
          <w:szCs w:val="26"/>
        </w:rPr>
        <w:t xml:space="preserve"> </w:t>
      </w:r>
      <w:r w:rsidR="00DE4E8F">
        <w:rPr>
          <w:rFonts w:ascii="Arial" w:hAnsi="Arial" w:cs="Arial"/>
          <w:sz w:val="26"/>
          <w:szCs w:val="26"/>
        </w:rPr>
        <w:t>у физических лиц</w:t>
      </w:r>
      <w:r>
        <w:rPr>
          <w:rFonts w:ascii="Arial" w:hAnsi="Arial" w:cs="Arial"/>
          <w:sz w:val="26"/>
          <w:szCs w:val="26"/>
        </w:rPr>
        <w:t xml:space="preserve"> –</w:t>
      </w:r>
      <w:r w:rsidR="00DE4E8F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87,9</w:t>
      </w:r>
      <w:r w:rsidR="00122102" w:rsidRPr="000947E7">
        <w:rPr>
          <w:rFonts w:ascii="Arial" w:hAnsi="Arial" w:cs="Arial"/>
          <w:sz w:val="26"/>
          <w:szCs w:val="26"/>
        </w:rPr>
        <w:t>% от общего количества биржевых сделок.</w:t>
      </w:r>
    </w:p>
    <w:p w:rsidR="00122102" w:rsidRPr="005C36AF" w:rsidRDefault="00476C3A" w:rsidP="00476C3A">
      <w:pPr>
        <w:tabs>
          <w:tab w:val="left" w:pos="3000"/>
        </w:tabs>
        <w:spacing w:line="228" w:lineRule="auto"/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 </w:t>
      </w:r>
      <w:r w:rsidR="00122102"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A01AA0">
        <w:rPr>
          <w:rFonts w:ascii="Arial" w:hAnsi="Arial" w:cs="Arial"/>
          <w:sz w:val="26"/>
          <w:szCs w:val="26"/>
        </w:rPr>
        <w:t>мае</w:t>
      </w:r>
      <w:r w:rsidR="00081DB7" w:rsidRPr="005C36AF">
        <w:rPr>
          <w:rFonts w:ascii="Arial" w:hAnsi="Arial" w:cs="Arial"/>
          <w:sz w:val="26"/>
          <w:szCs w:val="26"/>
        </w:rPr>
        <w:t xml:space="preserve"> </w:t>
      </w:r>
      <w:r w:rsidR="00122102"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lastRenderedPageBreak/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813829">
        <w:rPr>
          <w:rFonts w:ascii="Arial" w:hAnsi="Arial" w:cs="Arial"/>
          <w:sz w:val="26"/>
          <w:szCs w:val="26"/>
        </w:rPr>
        <w:t>68,2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>млн. сум;</w:t>
      </w:r>
    </w:p>
    <w:p w:rsidR="000632A1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 xml:space="preserve">с физическими лицами – </w:t>
      </w:r>
      <w:r w:rsidR="00813829">
        <w:rPr>
          <w:rFonts w:ascii="Arial" w:hAnsi="Arial" w:cs="Arial"/>
          <w:sz w:val="26"/>
          <w:szCs w:val="26"/>
        </w:rPr>
        <w:t>1,6</w:t>
      </w:r>
      <w:r w:rsidRPr="002D7984">
        <w:rPr>
          <w:rFonts w:ascii="Arial" w:hAnsi="Arial" w:cs="Arial"/>
          <w:sz w:val="26"/>
          <w:szCs w:val="26"/>
        </w:rPr>
        <w:t xml:space="preserve"> млн. сум. </w:t>
      </w:r>
    </w:p>
    <w:p w:rsidR="002C18A0" w:rsidRDefault="002C18A0" w:rsidP="00581ED9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8E417F">
        <w:rPr>
          <w:rFonts w:ascii="Arial" w:hAnsi="Arial" w:cs="Arial"/>
          <w:sz w:val="26"/>
          <w:szCs w:val="26"/>
        </w:rPr>
        <w:t xml:space="preserve">В целом структура  биржевого рынка  по видам инвесторов, принимавших участие  в торгах с ценными бумагами в </w:t>
      </w:r>
      <w:r w:rsidR="00813829">
        <w:rPr>
          <w:rFonts w:ascii="Arial" w:hAnsi="Arial" w:cs="Arial"/>
          <w:sz w:val="26"/>
          <w:szCs w:val="26"/>
        </w:rPr>
        <w:t>мае</w:t>
      </w:r>
      <w:r w:rsidR="002A3829">
        <w:rPr>
          <w:rFonts w:ascii="Arial" w:hAnsi="Arial" w:cs="Arial"/>
          <w:sz w:val="26"/>
          <w:szCs w:val="26"/>
        </w:rPr>
        <w:t>,</w:t>
      </w:r>
      <w:r w:rsidRPr="008E417F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813829" w:rsidRPr="003163E4" w:rsidRDefault="00813829" w:rsidP="00581ED9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E8781D6">
            <wp:extent cx="4781550" cy="27717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775" cy="2774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6C3A" w:rsidRDefault="00476C3A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b/>
          <w:sz w:val="26"/>
          <w:szCs w:val="26"/>
        </w:rPr>
      </w:pPr>
    </w:p>
    <w:p w:rsidR="00122102" w:rsidRPr="0097609F" w:rsidRDefault="00122102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97609F">
        <w:rPr>
          <w:rFonts w:ascii="Arial" w:hAnsi="Arial" w:cs="Arial"/>
          <w:b/>
          <w:sz w:val="26"/>
          <w:szCs w:val="26"/>
        </w:rPr>
        <w:t xml:space="preserve">Активность брокерских контор </w:t>
      </w:r>
      <w:r w:rsidRPr="0097609F">
        <w:rPr>
          <w:rFonts w:ascii="Arial" w:hAnsi="Arial" w:cs="Arial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5961D6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5961D6">
        <w:rPr>
          <w:rFonts w:ascii="Arial" w:hAnsi="Arial" w:cs="Arial"/>
          <w:sz w:val="26"/>
          <w:szCs w:val="26"/>
        </w:rPr>
        <w:t>Все</w:t>
      </w:r>
      <w:r w:rsidR="00FF7D46" w:rsidRPr="005961D6">
        <w:rPr>
          <w:rFonts w:ascii="Arial" w:hAnsi="Arial" w:cs="Arial"/>
          <w:sz w:val="26"/>
          <w:szCs w:val="26"/>
        </w:rPr>
        <w:t>го в биржевых торгах участвовал</w:t>
      </w:r>
      <w:r w:rsidR="009B48B3" w:rsidRPr="005961D6">
        <w:rPr>
          <w:rFonts w:ascii="Arial" w:hAnsi="Arial" w:cs="Arial"/>
          <w:sz w:val="26"/>
          <w:szCs w:val="26"/>
        </w:rPr>
        <w:t>о</w:t>
      </w:r>
      <w:r w:rsidRPr="005961D6">
        <w:rPr>
          <w:rFonts w:ascii="Arial" w:hAnsi="Arial" w:cs="Arial"/>
          <w:sz w:val="26"/>
          <w:szCs w:val="26"/>
        </w:rPr>
        <w:t xml:space="preserve"> </w:t>
      </w:r>
      <w:r w:rsidR="0097609F">
        <w:rPr>
          <w:rFonts w:ascii="Arial" w:hAnsi="Arial" w:cs="Arial"/>
          <w:sz w:val="26"/>
          <w:szCs w:val="26"/>
          <w:lang w:val="uz-Cyrl-UZ"/>
        </w:rPr>
        <w:t>20</w:t>
      </w:r>
      <w:r w:rsidRPr="005961D6">
        <w:rPr>
          <w:rFonts w:ascii="Arial" w:hAnsi="Arial" w:cs="Arial"/>
          <w:sz w:val="26"/>
          <w:szCs w:val="26"/>
        </w:rPr>
        <w:t xml:space="preserve"> брокерски</w:t>
      </w:r>
      <w:r w:rsidR="009B48B3" w:rsidRPr="005961D6">
        <w:rPr>
          <w:rFonts w:ascii="Arial" w:hAnsi="Arial" w:cs="Arial"/>
          <w:sz w:val="26"/>
          <w:szCs w:val="26"/>
        </w:rPr>
        <w:t>х</w:t>
      </w:r>
      <w:r w:rsidRPr="005961D6">
        <w:rPr>
          <w:rFonts w:ascii="Arial" w:hAnsi="Arial" w:cs="Arial"/>
          <w:sz w:val="26"/>
          <w:szCs w:val="26"/>
        </w:rPr>
        <w:t xml:space="preserve"> контор.</w:t>
      </w:r>
    </w:p>
    <w:p w:rsidR="00D33225" w:rsidRPr="00C133C5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>Показатели десяти наиболее активных среди них по объему заключенных сделок на бирже, представлены в нижеследующей таблице.</w:t>
      </w:r>
    </w:p>
    <w:p w:rsidR="00D33225" w:rsidRPr="00C54A4B" w:rsidRDefault="00D33225" w:rsidP="00581ED9">
      <w:pPr>
        <w:tabs>
          <w:tab w:val="left" w:pos="7140"/>
        </w:tabs>
        <w:spacing w:before="6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581ED9">
      <w:pPr>
        <w:pStyle w:val="Normal1"/>
        <w:spacing w:before="60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D33225" w:rsidRDefault="00D33225" w:rsidP="00581ED9">
      <w:pPr>
        <w:pStyle w:val="Normal1"/>
        <w:spacing w:before="60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C54A4B">
        <w:rPr>
          <w:rFonts w:ascii="Arial" w:hAnsi="Arial" w:cs="Arial"/>
          <w:b/>
          <w:sz w:val="26"/>
          <w:szCs w:val="26"/>
        </w:rPr>
        <w:t xml:space="preserve">в </w:t>
      </w:r>
      <w:r w:rsidR="00813829">
        <w:rPr>
          <w:rFonts w:ascii="Arial" w:hAnsi="Arial" w:cs="Arial"/>
          <w:b/>
          <w:sz w:val="26"/>
          <w:szCs w:val="26"/>
        </w:rPr>
        <w:t xml:space="preserve">мае </w:t>
      </w:r>
      <w:r w:rsidRPr="00C54A4B">
        <w:rPr>
          <w:rFonts w:ascii="Arial" w:hAnsi="Arial" w:cs="Arial"/>
          <w:b/>
          <w:sz w:val="26"/>
          <w:szCs w:val="26"/>
        </w:rPr>
        <w:t>201</w:t>
      </w:r>
      <w:r w:rsidR="00E63185">
        <w:rPr>
          <w:rFonts w:ascii="Arial" w:hAnsi="Arial" w:cs="Arial"/>
          <w:b/>
          <w:sz w:val="26"/>
          <w:szCs w:val="26"/>
        </w:rPr>
        <w:t>7</w:t>
      </w:r>
      <w:r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Общая сумма сделок, млн.сум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085A5F">
        <w:trPr>
          <w:trHeight w:val="434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7609F" w:rsidRPr="00FB1BF3" w:rsidTr="00D87D2A">
        <w:trPr>
          <w:trHeight w:val="397"/>
        </w:trPr>
        <w:tc>
          <w:tcPr>
            <w:tcW w:w="6097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97609F" w:rsidRPr="0097609F" w:rsidRDefault="009760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ООО</w:t>
            </w:r>
            <w:r w:rsidRPr="0097609F">
              <w:rPr>
                <w:rFonts w:ascii="Arial" w:hAnsi="Arial" w:cs="Arial"/>
                <w:sz w:val="24"/>
                <w:szCs w:val="24"/>
                <w:lang w:val="en-US"/>
              </w:rPr>
              <w:t xml:space="preserve"> "Alp omad invest" (</w:t>
            </w:r>
            <w:r w:rsidRPr="0097609F">
              <w:rPr>
                <w:rFonts w:ascii="Arial" w:hAnsi="Arial" w:cs="Arial"/>
                <w:sz w:val="24"/>
                <w:szCs w:val="24"/>
              </w:rPr>
              <w:t>БК</w:t>
            </w:r>
            <w:r w:rsidRPr="0097609F">
              <w:rPr>
                <w:rFonts w:ascii="Arial" w:hAnsi="Arial" w:cs="Arial"/>
                <w:sz w:val="24"/>
                <w:szCs w:val="24"/>
                <w:lang w:val="en-US"/>
              </w:rPr>
              <w:t xml:space="preserve"> №416)</w:t>
            </w:r>
          </w:p>
        </w:tc>
        <w:tc>
          <w:tcPr>
            <w:tcW w:w="1260" w:type="dxa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0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1 819,9</w:t>
            </w:r>
          </w:p>
        </w:tc>
        <w:tc>
          <w:tcPr>
            <w:tcW w:w="112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33,3%</w:t>
            </w:r>
          </w:p>
        </w:tc>
      </w:tr>
      <w:tr w:rsidR="0097609F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7609F" w:rsidRPr="0097609F" w:rsidRDefault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ООО "Dilares" (БК №452)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1 087,5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19,9%</w:t>
            </w:r>
          </w:p>
        </w:tc>
      </w:tr>
      <w:tr w:rsidR="0097609F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7609F" w:rsidRPr="0097609F" w:rsidRDefault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ООО "Portfolio Investments" (БК №454)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242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971,2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17,8%</w:t>
            </w:r>
          </w:p>
        </w:tc>
      </w:tr>
      <w:tr w:rsidR="0097609F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7609F" w:rsidRPr="0097609F" w:rsidRDefault="0097609F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97609F">
              <w:rPr>
                <w:rFonts w:ascii="Arial" w:eastAsia="Arial Unicode MS" w:hAnsi="Arial" w:cs="Arial"/>
                <w:sz w:val="24"/>
                <w:szCs w:val="24"/>
              </w:rPr>
              <w:t>ООО "ТашИнвестКом" (БК №439)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609,5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11,2%</w:t>
            </w:r>
          </w:p>
        </w:tc>
      </w:tr>
      <w:tr w:rsidR="0097609F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7609F" w:rsidRPr="0097609F" w:rsidRDefault="0097609F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97609F">
              <w:rPr>
                <w:rFonts w:ascii="Arial" w:eastAsia="Arial Unicode MS" w:hAnsi="Arial" w:cs="Arial"/>
                <w:sz w:val="24"/>
                <w:szCs w:val="24"/>
              </w:rPr>
              <w:t>ООО</w:t>
            </w:r>
            <w:r w:rsidRPr="0097609F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"FULL STOCK GROUP" (</w:t>
            </w:r>
            <w:r w:rsidRPr="0097609F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97609F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№453)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413,0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7,6%</w:t>
            </w:r>
          </w:p>
        </w:tc>
      </w:tr>
      <w:tr w:rsidR="0097609F" w:rsidRPr="00FB1BF3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7609F" w:rsidRPr="0097609F" w:rsidRDefault="009760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ООО</w:t>
            </w:r>
            <w:r w:rsidRPr="0097609F">
              <w:rPr>
                <w:rFonts w:ascii="Arial" w:hAnsi="Arial" w:cs="Arial"/>
                <w:sz w:val="24"/>
                <w:szCs w:val="24"/>
                <w:lang w:val="en-US"/>
              </w:rPr>
              <w:t xml:space="preserve"> "Birinchi Banklararo Depozitariy"(</w:t>
            </w:r>
            <w:r w:rsidRPr="0097609F">
              <w:rPr>
                <w:rFonts w:ascii="Arial" w:hAnsi="Arial" w:cs="Arial"/>
                <w:sz w:val="24"/>
                <w:szCs w:val="24"/>
              </w:rPr>
              <w:t>БК</w:t>
            </w:r>
            <w:r w:rsidRPr="0097609F">
              <w:rPr>
                <w:rFonts w:ascii="Arial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206,6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3,8%</w:t>
            </w:r>
          </w:p>
        </w:tc>
      </w:tr>
      <w:tr w:rsidR="0097609F" w:rsidRPr="00FB1BF3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7609F" w:rsidRPr="0097609F" w:rsidRDefault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ООО "Ishonch LTD" (БК №444)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122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151,8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2,8%</w:t>
            </w:r>
          </w:p>
        </w:tc>
      </w:tr>
      <w:tr w:rsidR="0097609F" w:rsidRPr="00013D97" w:rsidTr="00D87D2A">
        <w:trPr>
          <w:trHeight w:val="397"/>
        </w:trPr>
        <w:tc>
          <w:tcPr>
            <w:tcW w:w="6097" w:type="dxa"/>
            <w:shd w:val="clear" w:color="auto" w:fill="auto"/>
            <w:noWrap/>
            <w:vAlign w:val="bottom"/>
          </w:tcPr>
          <w:p w:rsidR="0097609F" w:rsidRPr="0097609F" w:rsidRDefault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OOO "Наймон Инвест Консалтинг" (БК №472)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107,8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2,0%</w:t>
            </w:r>
          </w:p>
        </w:tc>
      </w:tr>
      <w:tr w:rsidR="0097609F" w:rsidRPr="00013D97" w:rsidTr="00D87D2A">
        <w:trPr>
          <w:trHeight w:val="340"/>
        </w:trPr>
        <w:tc>
          <w:tcPr>
            <w:tcW w:w="6097" w:type="dxa"/>
            <w:shd w:val="clear" w:color="auto" w:fill="auto"/>
            <w:noWrap/>
            <w:vAlign w:val="bottom"/>
          </w:tcPr>
          <w:p w:rsidR="0097609F" w:rsidRPr="0097609F" w:rsidRDefault="0097609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ДП</w:t>
            </w:r>
            <w:r w:rsidRPr="0097609F">
              <w:rPr>
                <w:rFonts w:ascii="Arial" w:hAnsi="Arial" w:cs="Arial"/>
                <w:sz w:val="24"/>
                <w:szCs w:val="24"/>
                <w:lang w:val="en-US"/>
              </w:rPr>
              <w:t xml:space="preserve"> "OSIYO SARMOYA DEPO" (</w:t>
            </w:r>
            <w:r w:rsidRPr="0097609F">
              <w:rPr>
                <w:rFonts w:ascii="Arial" w:hAnsi="Arial" w:cs="Arial"/>
                <w:sz w:val="24"/>
                <w:szCs w:val="24"/>
              </w:rPr>
              <w:t>БК</w:t>
            </w:r>
            <w:r w:rsidRPr="0097609F">
              <w:rPr>
                <w:rFonts w:ascii="Arial" w:hAnsi="Arial" w:cs="Arial"/>
                <w:sz w:val="24"/>
                <w:szCs w:val="24"/>
                <w:lang w:val="en-US"/>
              </w:rPr>
              <w:t xml:space="preserve"> № 446)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27,1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0,5%</w:t>
            </w:r>
          </w:p>
        </w:tc>
      </w:tr>
      <w:tr w:rsidR="0097609F" w:rsidRPr="00013D97" w:rsidTr="00D87D2A">
        <w:trPr>
          <w:trHeight w:val="340"/>
        </w:trPr>
        <w:tc>
          <w:tcPr>
            <w:tcW w:w="6097" w:type="dxa"/>
            <w:shd w:val="clear" w:color="auto" w:fill="auto"/>
            <w:noWrap/>
            <w:vAlign w:val="bottom"/>
          </w:tcPr>
          <w:p w:rsidR="0097609F" w:rsidRPr="0097609F" w:rsidRDefault="0097609F">
            <w:pPr>
              <w:rPr>
                <w:rFonts w:ascii="Arial" w:eastAsia="Arial Unicode MS" w:hAnsi="Arial" w:cs="Arial"/>
                <w:sz w:val="24"/>
                <w:szCs w:val="24"/>
              </w:rPr>
            </w:pPr>
            <w:r w:rsidRPr="0097609F">
              <w:rPr>
                <w:rFonts w:ascii="Arial" w:eastAsia="Arial Unicode MS" w:hAnsi="Arial" w:cs="Arial"/>
                <w:sz w:val="24"/>
                <w:szCs w:val="24"/>
              </w:rPr>
              <w:t>ООО "Dalal Standard" (БК №382)</w:t>
            </w: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0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22,5</w:t>
            </w:r>
          </w:p>
        </w:tc>
        <w:tc>
          <w:tcPr>
            <w:tcW w:w="1120" w:type="dxa"/>
            <w:shd w:val="clear" w:color="auto" w:fill="auto"/>
            <w:vAlign w:val="bottom"/>
          </w:tcPr>
          <w:p w:rsidR="0097609F" w:rsidRPr="0097609F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0,4%</w:t>
            </w:r>
          </w:p>
        </w:tc>
      </w:tr>
    </w:tbl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lastRenderedPageBreak/>
        <w:t xml:space="preserve">Удельный вес объема сделок, совершенных десятью наиболее активными брокерскими конторами в общем биржевом обороте составил </w:t>
      </w:r>
      <w:r w:rsidR="00E76964">
        <w:rPr>
          <w:rFonts w:ascii="Arial" w:hAnsi="Arial" w:cs="Arial"/>
          <w:sz w:val="26"/>
          <w:szCs w:val="26"/>
        </w:rPr>
        <w:t>99,</w:t>
      </w:r>
      <w:r w:rsidR="0097609F">
        <w:rPr>
          <w:rFonts w:ascii="Arial" w:hAnsi="Arial" w:cs="Arial"/>
          <w:sz w:val="26"/>
          <w:szCs w:val="26"/>
        </w:rPr>
        <w:t>2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97609F">
        <w:rPr>
          <w:rFonts w:ascii="Arial" w:hAnsi="Arial" w:cs="Arial"/>
          <w:sz w:val="26"/>
          <w:szCs w:val="26"/>
        </w:rPr>
        <w:t>88,6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Лидирующие позиции среди участвовавших в биржевых торгах в </w:t>
      </w:r>
      <w:r w:rsidR="0097609F">
        <w:rPr>
          <w:rFonts w:ascii="Arial" w:hAnsi="Arial" w:cs="Arial"/>
          <w:sz w:val="26"/>
          <w:szCs w:val="26"/>
        </w:rPr>
        <w:t xml:space="preserve">мае </w:t>
      </w:r>
      <w:r>
        <w:rPr>
          <w:rFonts w:ascii="Arial" w:hAnsi="Arial" w:cs="Arial"/>
          <w:sz w:val="26"/>
          <w:szCs w:val="26"/>
        </w:rPr>
        <w:t xml:space="preserve">контор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97609F" w:rsidRPr="0097609F" w:rsidRDefault="0097609F" w:rsidP="0097609F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97609F">
        <w:rPr>
          <w:rFonts w:ascii="Arial" w:hAnsi="Arial" w:cs="Arial"/>
          <w:sz w:val="26"/>
          <w:szCs w:val="26"/>
        </w:rPr>
        <w:t>ООО</w:t>
      </w:r>
      <w:r w:rsidRPr="0097609F">
        <w:rPr>
          <w:rFonts w:ascii="Arial" w:hAnsi="Arial" w:cs="Arial"/>
          <w:sz w:val="26"/>
          <w:szCs w:val="26"/>
          <w:lang w:val="en-US"/>
        </w:rPr>
        <w:t xml:space="preserve"> "Alp omad invest" (</w:t>
      </w:r>
      <w:r w:rsidRPr="0097609F">
        <w:rPr>
          <w:rFonts w:ascii="Arial" w:hAnsi="Arial" w:cs="Arial"/>
          <w:sz w:val="26"/>
          <w:szCs w:val="26"/>
        </w:rPr>
        <w:t>БК</w:t>
      </w:r>
      <w:r w:rsidRPr="0097609F">
        <w:rPr>
          <w:rFonts w:ascii="Arial" w:hAnsi="Arial" w:cs="Arial"/>
          <w:sz w:val="26"/>
          <w:szCs w:val="26"/>
          <w:lang w:val="en-US"/>
        </w:rPr>
        <w:t xml:space="preserve"> №416);</w:t>
      </w:r>
    </w:p>
    <w:p w:rsidR="0097609F" w:rsidRPr="0097609F" w:rsidRDefault="0097609F" w:rsidP="0097609F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97609F">
        <w:rPr>
          <w:rFonts w:ascii="Arial" w:hAnsi="Arial" w:cs="Arial"/>
          <w:sz w:val="26"/>
          <w:szCs w:val="26"/>
        </w:rPr>
        <w:t>ООО "Dilares" (БК №452)</w:t>
      </w:r>
      <w:r>
        <w:rPr>
          <w:rFonts w:ascii="Arial" w:hAnsi="Arial" w:cs="Arial"/>
          <w:sz w:val="26"/>
          <w:szCs w:val="26"/>
        </w:rPr>
        <w:t>;</w:t>
      </w:r>
    </w:p>
    <w:p w:rsidR="00581ED9" w:rsidRPr="00581ED9" w:rsidRDefault="0097609F" w:rsidP="0097609F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97609F">
        <w:rPr>
          <w:rFonts w:ascii="Arial" w:hAnsi="Arial" w:cs="Arial"/>
          <w:sz w:val="26"/>
          <w:szCs w:val="26"/>
        </w:rPr>
        <w:t>ООО "Portfolio Investments" (БК №454)</w:t>
      </w:r>
      <w:r w:rsidR="00581ED9" w:rsidRPr="00581ED9">
        <w:rPr>
          <w:rFonts w:ascii="Arial" w:hAnsi="Arial" w:cs="Arial"/>
          <w:sz w:val="26"/>
          <w:szCs w:val="26"/>
          <w:lang w:val="en-US"/>
        </w:rPr>
        <w:t>;</w:t>
      </w:r>
    </w:p>
    <w:p w:rsidR="00122102" w:rsidRPr="00EE2EB3" w:rsidRDefault="00122102" w:rsidP="00581ED9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97609F" w:rsidRPr="0097609F" w:rsidRDefault="00122102" w:rsidP="0097609F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  <w:lang w:val="en-US"/>
        </w:rPr>
      </w:pPr>
      <w:r w:rsidRPr="006D3A6B">
        <w:rPr>
          <w:rFonts w:ascii="Arial" w:hAnsi="Arial" w:cs="Arial"/>
          <w:sz w:val="24"/>
          <w:szCs w:val="24"/>
        </w:rPr>
        <w:tab/>
      </w:r>
      <w:r w:rsidRPr="006D3A6B">
        <w:rPr>
          <w:rFonts w:ascii="Arial" w:hAnsi="Arial" w:cs="Arial"/>
          <w:sz w:val="24"/>
          <w:szCs w:val="24"/>
        </w:rPr>
        <w:tab/>
      </w:r>
      <w:r w:rsidR="0097609F" w:rsidRPr="0097609F">
        <w:rPr>
          <w:rFonts w:ascii="Arial" w:eastAsia="Arial Unicode MS" w:hAnsi="Arial" w:cs="Arial"/>
          <w:bCs/>
          <w:sz w:val="24"/>
          <w:szCs w:val="24"/>
        </w:rPr>
        <w:t>ООО</w:t>
      </w:r>
      <w:r w:rsidR="0097609F" w:rsidRPr="0097609F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"Portfolio Investments" (</w:t>
      </w:r>
      <w:r w:rsidR="0097609F" w:rsidRPr="0097609F">
        <w:rPr>
          <w:rFonts w:ascii="Arial" w:eastAsia="Arial Unicode MS" w:hAnsi="Arial" w:cs="Arial"/>
          <w:bCs/>
          <w:sz w:val="24"/>
          <w:szCs w:val="24"/>
        </w:rPr>
        <w:t>БК</w:t>
      </w:r>
      <w:r w:rsidR="0097609F" w:rsidRPr="0097609F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№454) – 242 </w:t>
      </w:r>
      <w:r w:rsidR="0097609F">
        <w:rPr>
          <w:rFonts w:ascii="Arial" w:eastAsia="Arial Unicode MS" w:hAnsi="Arial" w:cs="Arial"/>
          <w:bCs/>
          <w:sz w:val="24"/>
          <w:szCs w:val="24"/>
        </w:rPr>
        <w:t>сделки</w:t>
      </w:r>
      <w:r w:rsidR="0097609F" w:rsidRPr="0097609F">
        <w:rPr>
          <w:rFonts w:ascii="Arial" w:eastAsia="Arial Unicode MS" w:hAnsi="Arial" w:cs="Arial"/>
          <w:bCs/>
          <w:sz w:val="24"/>
          <w:szCs w:val="24"/>
          <w:lang w:val="en-US"/>
        </w:rPr>
        <w:t>;</w:t>
      </w:r>
    </w:p>
    <w:p w:rsidR="0097609F" w:rsidRPr="0097609F" w:rsidRDefault="0097609F" w:rsidP="0097609F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eastAsia="Arial Unicode MS" w:hAnsi="Arial" w:cs="Arial"/>
          <w:bCs/>
          <w:sz w:val="24"/>
          <w:szCs w:val="24"/>
          <w:lang w:val="en-US"/>
        </w:rPr>
      </w:pPr>
      <w:r w:rsidRPr="0097609F">
        <w:rPr>
          <w:rFonts w:ascii="Arial" w:eastAsia="Arial Unicode MS" w:hAnsi="Arial" w:cs="Arial"/>
          <w:bCs/>
          <w:sz w:val="24"/>
          <w:szCs w:val="24"/>
        </w:rPr>
        <w:t>ООО</w:t>
      </w:r>
      <w:r w:rsidRPr="0097609F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"Ishonch LTD" (</w:t>
      </w:r>
      <w:r w:rsidRPr="0097609F">
        <w:rPr>
          <w:rFonts w:ascii="Arial" w:eastAsia="Arial Unicode MS" w:hAnsi="Arial" w:cs="Arial"/>
          <w:bCs/>
          <w:sz w:val="24"/>
          <w:szCs w:val="24"/>
        </w:rPr>
        <w:t>БК</w:t>
      </w:r>
      <w:r w:rsidRPr="0097609F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№444) – 122 </w:t>
      </w:r>
      <w:r>
        <w:rPr>
          <w:rFonts w:ascii="Arial" w:eastAsia="Arial Unicode MS" w:hAnsi="Arial" w:cs="Arial"/>
          <w:bCs/>
          <w:sz w:val="24"/>
          <w:szCs w:val="24"/>
        </w:rPr>
        <w:t>сделки</w:t>
      </w:r>
      <w:r w:rsidRPr="0097609F">
        <w:rPr>
          <w:rFonts w:ascii="Arial" w:eastAsia="Arial Unicode MS" w:hAnsi="Arial" w:cs="Arial"/>
          <w:bCs/>
          <w:sz w:val="24"/>
          <w:szCs w:val="24"/>
          <w:lang w:val="en-US"/>
        </w:rPr>
        <w:t>;</w:t>
      </w:r>
    </w:p>
    <w:p w:rsidR="005531AE" w:rsidRPr="0097609F" w:rsidRDefault="0097609F" w:rsidP="0097609F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97609F">
        <w:rPr>
          <w:rFonts w:ascii="Arial" w:eastAsia="Arial Unicode MS" w:hAnsi="Arial" w:cs="Arial"/>
          <w:bCs/>
          <w:sz w:val="24"/>
          <w:szCs w:val="24"/>
        </w:rPr>
        <w:t>OOO "Наймон Инвест Консалтинг" (БК №472)</w:t>
      </w:r>
      <w:r>
        <w:rPr>
          <w:rFonts w:ascii="Arial" w:eastAsia="Arial Unicode MS" w:hAnsi="Arial" w:cs="Arial"/>
          <w:bCs/>
          <w:sz w:val="24"/>
          <w:szCs w:val="24"/>
        </w:rPr>
        <w:t xml:space="preserve"> – 76 сделок</w:t>
      </w:r>
      <w:r w:rsidR="00BD0EE7" w:rsidRPr="0097609F">
        <w:rPr>
          <w:rFonts w:ascii="Arial" w:eastAsia="Arial Unicode MS" w:hAnsi="Arial" w:cs="Arial"/>
          <w:sz w:val="24"/>
          <w:szCs w:val="24"/>
        </w:rPr>
        <w:t>.</w:t>
      </w:r>
    </w:p>
    <w:p w:rsidR="00701C43" w:rsidRPr="0097609F" w:rsidRDefault="00701C43" w:rsidP="006C50A0">
      <w:pPr>
        <w:jc w:val="center"/>
        <w:rPr>
          <w:rFonts w:ascii="Arial" w:hAnsi="Arial" w:cs="Arial"/>
          <w:b/>
          <w:sz w:val="26"/>
          <w:szCs w:val="26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за 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</w:t>
      </w:r>
      <w:r w:rsidR="00476C3A">
        <w:rPr>
          <w:rFonts w:ascii="Arial" w:hAnsi="Arial" w:cs="Arial"/>
          <w:b/>
          <w:iCs/>
          <w:sz w:val="24"/>
          <w:szCs w:val="24"/>
        </w:rPr>
        <w:t xml:space="preserve">май </w:t>
      </w:r>
      <w:r w:rsidR="00D45484">
        <w:rPr>
          <w:rFonts w:ascii="Arial" w:hAnsi="Arial" w:cs="Arial"/>
          <w:b/>
          <w:iCs/>
          <w:sz w:val="24"/>
          <w:szCs w:val="24"/>
        </w:rPr>
        <w:t>201</w:t>
      </w:r>
      <w:r w:rsidR="009B48B3">
        <w:rPr>
          <w:rFonts w:ascii="Arial" w:hAnsi="Arial" w:cs="Arial"/>
          <w:b/>
          <w:iCs/>
          <w:sz w:val="24"/>
          <w:szCs w:val="24"/>
        </w:rPr>
        <w:t>7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9B48B3">
        <w:rPr>
          <w:rFonts w:ascii="Arial" w:hAnsi="Arial" w:cs="Arial"/>
          <w:b/>
          <w:iCs/>
          <w:sz w:val="24"/>
          <w:szCs w:val="24"/>
        </w:rPr>
        <w:t>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476C3A" w:rsidRDefault="00476C3A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10"/>
        <w:gridCol w:w="3543"/>
        <w:gridCol w:w="1701"/>
      </w:tblGrid>
      <w:tr w:rsidR="00171FAF" w:rsidRPr="00B640EB" w:rsidTr="005961D6">
        <w:trPr>
          <w:trHeight w:val="1201"/>
        </w:trPr>
        <w:tc>
          <w:tcPr>
            <w:tcW w:w="4410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543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97609F" w:rsidRPr="00EF5F3E" w:rsidTr="0097609F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 xml:space="preserve">Ipoteka-bank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609F" w:rsidRPr="00EF2A19" w:rsidRDefault="0097609F" w:rsidP="005961D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0,89</w:t>
            </w:r>
          </w:p>
        </w:tc>
      </w:tr>
      <w:tr w:rsidR="0097609F" w:rsidRPr="00EF5F3E" w:rsidTr="0097609F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 xml:space="preserve">Quvasoyshifer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Узкурилишматериаллар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609F" w:rsidRPr="00EF2A19" w:rsidRDefault="0097609F" w:rsidP="00EF2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0,54</w:t>
            </w:r>
          </w:p>
        </w:tc>
      </w:tr>
      <w:tr w:rsidR="0097609F" w:rsidRPr="00EF5F3E" w:rsidTr="0097609F">
        <w:trPr>
          <w:trHeight w:val="413"/>
        </w:trPr>
        <w:tc>
          <w:tcPr>
            <w:tcW w:w="4410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 xml:space="preserve">O''zsanoatqurilishbank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609F" w:rsidRPr="00EF2A19" w:rsidRDefault="0097609F" w:rsidP="00E769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0,31</w:t>
            </w:r>
          </w:p>
        </w:tc>
      </w:tr>
      <w:tr w:rsidR="0097609F" w:rsidRPr="00EF5F3E" w:rsidTr="0097609F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 xml:space="preserve">Qizilqumsement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Узкурилишматериаллар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609F" w:rsidRPr="00EF2A19" w:rsidRDefault="0097609F" w:rsidP="00E769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0,25</w:t>
            </w:r>
          </w:p>
        </w:tc>
      </w:tr>
      <w:tr w:rsidR="0097609F" w:rsidRPr="00EF5F3E" w:rsidTr="0097609F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 xml:space="preserve">Mulk-Sarmoya BU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609F" w:rsidRPr="00EF2A19" w:rsidRDefault="0097609F" w:rsidP="00E769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0,21</w:t>
            </w:r>
          </w:p>
        </w:tc>
      </w:tr>
      <w:tr w:rsidR="0097609F" w:rsidRPr="00EF5F3E" w:rsidTr="0097609F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 xml:space="preserve">Granit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Узбекистон темир йуллари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609F" w:rsidRPr="00EF2A19" w:rsidRDefault="0097609F" w:rsidP="00E769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0,19</w:t>
            </w:r>
          </w:p>
        </w:tc>
      </w:tr>
      <w:tr w:rsidR="0097609F" w:rsidRPr="00EF5F3E" w:rsidTr="0097609F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 xml:space="preserve">Universal 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609F" w:rsidRPr="00EF2A19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7609F" w:rsidRPr="00EF5F3E" w:rsidTr="0097609F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 xml:space="preserve">SHIFOBAXSH BULOQ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609F" w:rsidRPr="00EF2A19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</w:tr>
      <w:tr w:rsidR="0097609F" w:rsidRPr="003A60F2" w:rsidTr="0097609F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 xml:space="preserve">Marg''ilon Fayz savdo kompleksi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Юридические лица, учрежденные органами 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609F" w:rsidRPr="00EF2A19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</w:tr>
      <w:tr w:rsidR="0097609F" w:rsidRPr="003A60F2" w:rsidTr="0097609F">
        <w:trPr>
          <w:trHeight w:val="454"/>
        </w:trPr>
        <w:tc>
          <w:tcPr>
            <w:tcW w:w="4410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 xml:space="preserve">АК DORI-DARMON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97609F" w:rsidRPr="0097609F" w:rsidRDefault="0097609F" w:rsidP="0097609F">
            <w:pPr>
              <w:rPr>
                <w:rFonts w:ascii="Arial" w:hAnsi="Arial" w:cs="Arial"/>
                <w:sz w:val="24"/>
                <w:szCs w:val="24"/>
              </w:rPr>
            </w:pPr>
            <w:r w:rsidRPr="0097609F">
              <w:rPr>
                <w:rFonts w:ascii="Arial" w:hAnsi="Arial" w:cs="Arial"/>
                <w:sz w:val="24"/>
                <w:szCs w:val="24"/>
              </w:rPr>
              <w:t>ГАО "Дори-Дармон"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7609F" w:rsidRPr="00EF2A19" w:rsidRDefault="0097609F" w:rsidP="009760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D602B" w:rsidRDefault="002D602B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bookmarkStart w:id="0" w:name="_GoBack"/>
      <w:bookmarkEnd w:id="0"/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8F676A" w:rsidRPr="00E70BA5" w:rsidRDefault="008F676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E70BA5">
        <w:rPr>
          <w:rFonts w:ascii="Arial" w:hAnsi="Arial" w:cs="Arial"/>
          <w:b/>
          <w:spacing w:val="20"/>
        </w:rPr>
        <w:lastRenderedPageBreak/>
        <w:t>Обз</w:t>
      </w:r>
      <w:r w:rsidR="00676B34" w:rsidRPr="00E70BA5">
        <w:rPr>
          <w:rFonts w:ascii="Arial" w:hAnsi="Arial" w:cs="Arial"/>
          <w:b/>
          <w:spacing w:val="20"/>
        </w:rPr>
        <w:t xml:space="preserve">ор биржевых торгов </w:t>
      </w:r>
      <w:r w:rsidR="00FC2A90" w:rsidRPr="00E70BA5">
        <w:rPr>
          <w:rFonts w:ascii="Arial" w:hAnsi="Arial" w:cs="Arial"/>
          <w:b/>
          <w:spacing w:val="20"/>
        </w:rPr>
        <w:t>с начала</w:t>
      </w:r>
      <w:r w:rsidR="00676B34" w:rsidRPr="00E70BA5">
        <w:rPr>
          <w:rFonts w:ascii="Arial" w:hAnsi="Arial" w:cs="Arial"/>
          <w:b/>
          <w:spacing w:val="20"/>
        </w:rPr>
        <w:t xml:space="preserve"> 2017</w:t>
      </w:r>
      <w:r w:rsidRPr="00E70BA5">
        <w:rPr>
          <w:rFonts w:ascii="Arial" w:hAnsi="Arial" w:cs="Arial"/>
          <w:b/>
          <w:spacing w:val="20"/>
        </w:rPr>
        <w:t xml:space="preserve"> года</w:t>
      </w:r>
    </w:p>
    <w:p w:rsidR="002B1313" w:rsidRPr="0032494D" w:rsidRDefault="002B1313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0B2A8B">
        <w:rPr>
          <w:rFonts w:ascii="Arial" w:hAnsi="Arial" w:cs="Arial"/>
          <w:sz w:val="26"/>
          <w:szCs w:val="26"/>
        </w:rPr>
        <w:t xml:space="preserve">По итогам </w:t>
      </w:r>
      <w:r w:rsidR="006973DF" w:rsidRPr="000B2A8B">
        <w:rPr>
          <w:rFonts w:ascii="Arial" w:hAnsi="Arial" w:cs="Arial"/>
          <w:sz w:val="26"/>
          <w:szCs w:val="26"/>
        </w:rPr>
        <w:t>пяти</w:t>
      </w:r>
      <w:r w:rsidR="00FC2A90" w:rsidRPr="000B2A8B">
        <w:rPr>
          <w:rFonts w:ascii="Arial" w:hAnsi="Arial" w:cs="Arial"/>
          <w:sz w:val="26"/>
          <w:szCs w:val="26"/>
        </w:rPr>
        <w:t xml:space="preserve"> месяцев</w:t>
      </w:r>
      <w:r w:rsidRPr="000B2A8B">
        <w:rPr>
          <w:rFonts w:ascii="Arial" w:hAnsi="Arial" w:cs="Arial"/>
          <w:sz w:val="26"/>
          <w:szCs w:val="26"/>
        </w:rPr>
        <w:t xml:space="preserve"> 2017 года количество заключенных сделок на Республиканской фондовой бирже «Тошкент» составило </w:t>
      </w:r>
      <w:r w:rsidR="000B2A8B">
        <w:rPr>
          <w:rFonts w:ascii="Arial" w:hAnsi="Arial" w:cs="Arial"/>
          <w:sz w:val="26"/>
          <w:szCs w:val="26"/>
        </w:rPr>
        <w:t>1015</w:t>
      </w:r>
      <w:r w:rsidRPr="0032494D">
        <w:rPr>
          <w:rFonts w:ascii="Arial" w:hAnsi="Arial" w:cs="Arial"/>
          <w:sz w:val="26"/>
          <w:szCs w:val="26"/>
        </w:rPr>
        <w:t xml:space="preserve"> (</w:t>
      </w:r>
      <w:r w:rsidR="006973DF">
        <w:rPr>
          <w:rFonts w:ascii="Arial" w:hAnsi="Arial" w:cs="Arial"/>
          <w:sz w:val="26"/>
          <w:szCs w:val="26"/>
        </w:rPr>
        <w:t>за 5 мес</w:t>
      </w:r>
      <w:r w:rsidRPr="0032494D">
        <w:rPr>
          <w:rFonts w:ascii="Arial" w:hAnsi="Arial" w:cs="Arial"/>
          <w:sz w:val="26"/>
          <w:szCs w:val="26"/>
        </w:rPr>
        <w:t xml:space="preserve">. 2016г. –  </w:t>
      </w:r>
      <w:r w:rsidR="000B2A8B">
        <w:rPr>
          <w:rFonts w:ascii="Arial" w:hAnsi="Arial" w:cs="Arial"/>
          <w:sz w:val="26"/>
          <w:szCs w:val="26"/>
        </w:rPr>
        <w:t>1701</w:t>
      </w:r>
      <w:r w:rsidRPr="0032494D">
        <w:rPr>
          <w:rFonts w:ascii="Arial" w:hAnsi="Arial" w:cs="Arial"/>
          <w:sz w:val="26"/>
          <w:szCs w:val="26"/>
        </w:rPr>
        <w:t xml:space="preserve"> сдел</w:t>
      </w:r>
      <w:r w:rsidR="000B2A8B">
        <w:rPr>
          <w:rFonts w:ascii="Arial" w:hAnsi="Arial" w:cs="Arial"/>
          <w:sz w:val="26"/>
          <w:szCs w:val="26"/>
        </w:rPr>
        <w:t>ка</w:t>
      </w:r>
      <w:r w:rsidRPr="0032494D">
        <w:rPr>
          <w:rFonts w:ascii="Arial" w:hAnsi="Arial" w:cs="Arial"/>
          <w:sz w:val="26"/>
          <w:szCs w:val="26"/>
        </w:rPr>
        <w:t>).</w:t>
      </w: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Биржевой оборот с ценными бумагами составил </w:t>
      </w:r>
      <w:r w:rsidR="000B2A8B">
        <w:rPr>
          <w:rFonts w:ascii="Arial" w:hAnsi="Arial" w:cs="Arial"/>
          <w:sz w:val="26"/>
          <w:szCs w:val="26"/>
        </w:rPr>
        <w:t>24,9</w:t>
      </w:r>
      <w:r w:rsidR="00FC2A90">
        <w:rPr>
          <w:rFonts w:ascii="Arial" w:hAnsi="Arial" w:cs="Arial"/>
          <w:sz w:val="26"/>
          <w:szCs w:val="26"/>
        </w:rPr>
        <w:t>1</w:t>
      </w:r>
      <w:r w:rsidRPr="0032494D">
        <w:rPr>
          <w:rFonts w:ascii="Arial" w:hAnsi="Arial" w:cs="Arial"/>
          <w:sz w:val="26"/>
          <w:szCs w:val="26"/>
        </w:rPr>
        <w:t xml:space="preserve"> млрд. сум (</w:t>
      </w:r>
      <w:r w:rsidR="00FC2A90">
        <w:rPr>
          <w:rFonts w:ascii="Arial" w:hAnsi="Arial" w:cs="Arial"/>
          <w:sz w:val="26"/>
          <w:szCs w:val="26"/>
        </w:rPr>
        <w:t xml:space="preserve">за                 </w:t>
      </w:r>
      <w:r w:rsidR="00D87D2A">
        <w:rPr>
          <w:rFonts w:ascii="Arial" w:hAnsi="Arial" w:cs="Arial"/>
          <w:sz w:val="26"/>
          <w:szCs w:val="26"/>
        </w:rPr>
        <w:t>5</w:t>
      </w:r>
      <w:r w:rsidR="00FC2A90">
        <w:rPr>
          <w:rFonts w:ascii="Arial" w:hAnsi="Arial" w:cs="Arial"/>
          <w:sz w:val="26"/>
          <w:szCs w:val="26"/>
        </w:rPr>
        <w:t xml:space="preserve"> мес</w:t>
      </w:r>
      <w:r w:rsidRPr="0032494D">
        <w:rPr>
          <w:rFonts w:ascii="Arial" w:hAnsi="Arial" w:cs="Arial"/>
          <w:sz w:val="26"/>
          <w:szCs w:val="26"/>
        </w:rPr>
        <w:t xml:space="preserve">. 2016 г. –  </w:t>
      </w:r>
      <w:r w:rsidR="000B2A8B">
        <w:rPr>
          <w:rFonts w:ascii="Arial" w:hAnsi="Arial" w:cs="Arial"/>
          <w:sz w:val="26"/>
          <w:szCs w:val="26"/>
        </w:rPr>
        <w:t>104,4</w:t>
      </w:r>
      <w:r w:rsidRPr="0032494D">
        <w:rPr>
          <w:rFonts w:ascii="Arial" w:hAnsi="Arial" w:cs="Arial"/>
          <w:sz w:val="26"/>
          <w:szCs w:val="26"/>
        </w:rPr>
        <w:t xml:space="preserve"> млрд.сум). </w:t>
      </w:r>
    </w:p>
    <w:p w:rsidR="008F676A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Всего за отчетный период реализовано </w:t>
      </w:r>
      <w:r w:rsidR="000B2A8B">
        <w:rPr>
          <w:rFonts w:ascii="Arial" w:hAnsi="Arial" w:cs="Arial"/>
          <w:sz w:val="26"/>
          <w:szCs w:val="26"/>
        </w:rPr>
        <w:t>1039,6</w:t>
      </w:r>
      <w:r w:rsidRPr="0032494D">
        <w:rPr>
          <w:rFonts w:ascii="Arial" w:hAnsi="Arial" w:cs="Arial"/>
          <w:sz w:val="26"/>
          <w:szCs w:val="26"/>
        </w:rPr>
        <w:t xml:space="preserve"> млн. шт. ценных бумаг                  </w:t>
      </w:r>
      <w:r w:rsidR="000B2A8B">
        <w:rPr>
          <w:rFonts w:ascii="Arial" w:hAnsi="Arial" w:cs="Arial"/>
          <w:sz w:val="26"/>
          <w:szCs w:val="26"/>
        </w:rPr>
        <w:t>62</w:t>
      </w:r>
      <w:r w:rsidR="00566283">
        <w:rPr>
          <w:rFonts w:ascii="Arial" w:hAnsi="Arial" w:cs="Arial"/>
          <w:sz w:val="26"/>
          <w:szCs w:val="26"/>
        </w:rPr>
        <w:t xml:space="preserve"> </w:t>
      </w:r>
      <w:r w:rsidRPr="0032494D">
        <w:rPr>
          <w:rFonts w:ascii="Arial" w:hAnsi="Arial" w:cs="Arial"/>
          <w:sz w:val="26"/>
          <w:szCs w:val="26"/>
        </w:rPr>
        <w:t>акционерных обществ.</w:t>
      </w:r>
    </w:p>
    <w:p w:rsidR="008F676A" w:rsidRDefault="000B2A8B" w:rsidP="008F676A">
      <w:pPr>
        <w:spacing w:before="120"/>
        <w:ind w:firstLine="142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0C8A31AE">
            <wp:extent cx="5981700" cy="2886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597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76A" w:rsidRDefault="008F676A" w:rsidP="008F676A">
      <w:pPr>
        <w:pStyle w:val="Normal1"/>
        <w:tabs>
          <w:tab w:val="left" w:pos="9000"/>
        </w:tabs>
        <w:spacing w:after="60"/>
        <w:ind w:right="99" w:firstLine="900"/>
        <w:jc w:val="both"/>
        <w:rPr>
          <w:rFonts w:ascii="Arial" w:hAnsi="Arial" w:cs="Arial"/>
          <w:sz w:val="26"/>
          <w:szCs w:val="26"/>
        </w:rPr>
      </w:pPr>
    </w:p>
    <w:p w:rsidR="0032494D" w:rsidRPr="00AB7933" w:rsidRDefault="0032494D" w:rsidP="000B2A8B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AB7933">
        <w:rPr>
          <w:rFonts w:ascii="Arial" w:hAnsi="Arial" w:cs="Arial"/>
          <w:sz w:val="26"/>
          <w:szCs w:val="26"/>
        </w:rPr>
        <w:t>В отчетном периоде сделки с ценными бумагами заключались:</w:t>
      </w:r>
    </w:p>
    <w:p w:rsidR="000B2A8B" w:rsidRPr="00714C07" w:rsidRDefault="000B2A8B" w:rsidP="000B2A8B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в торговой системе</w:t>
      </w:r>
      <w:r w:rsidRPr="00714C07">
        <w:rPr>
          <w:rFonts w:ascii="Arial" w:hAnsi="Arial" w:cs="Arial"/>
          <w:b/>
          <w:sz w:val="26"/>
          <w:szCs w:val="26"/>
        </w:rPr>
        <w:t xml:space="preserve"> Единого программно-технического комплекса (ЕПТК)</w:t>
      </w:r>
      <w:r>
        <w:rPr>
          <w:rFonts w:ascii="Arial" w:hAnsi="Arial" w:cs="Arial"/>
          <w:sz w:val="26"/>
          <w:szCs w:val="26"/>
        </w:rPr>
        <w:t>:</w:t>
      </w:r>
    </w:p>
    <w:p w:rsidR="000B2A8B" w:rsidRDefault="000B2A8B" w:rsidP="000B2A8B">
      <w:pPr>
        <w:tabs>
          <w:tab w:val="left" w:pos="8400"/>
        </w:tabs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FC72E7">
        <w:rPr>
          <w:rFonts w:ascii="Arial" w:hAnsi="Arial" w:cs="Arial"/>
          <w:b/>
          <w:sz w:val="26"/>
          <w:szCs w:val="26"/>
        </w:rPr>
        <w:t xml:space="preserve">на рынке акций «Stock Market» </w:t>
      </w:r>
      <w:r>
        <w:rPr>
          <w:rFonts w:ascii="Arial" w:hAnsi="Arial" w:cs="Arial"/>
          <w:sz w:val="26"/>
          <w:szCs w:val="26"/>
        </w:rPr>
        <w:t>в секциях:</w:t>
      </w:r>
    </w:p>
    <w:p w:rsidR="000B2A8B" w:rsidRDefault="000B2A8B" w:rsidP="000B2A8B">
      <w:pPr>
        <w:tabs>
          <w:tab w:val="left" w:pos="8400"/>
        </w:tabs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>основная («Main Board»)</w:t>
      </w:r>
      <w:r>
        <w:rPr>
          <w:rFonts w:ascii="Arial" w:hAnsi="Arial" w:cs="Arial"/>
          <w:sz w:val="26"/>
          <w:szCs w:val="26"/>
        </w:rPr>
        <w:t xml:space="preserve"> </w:t>
      </w:r>
      <w:r w:rsidRPr="00714C07">
        <w:rPr>
          <w:rFonts w:ascii="Arial" w:hAnsi="Arial" w:cs="Arial"/>
          <w:sz w:val="26"/>
          <w:szCs w:val="26"/>
        </w:rPr>
        <w:t xml:space="preserve">– </w:t>
      </w:r>
      <w:r w:rsidR="00725A5C">
        <w:rPr>
          <w:rFonts w:ascii="Arial" w:hAnsi="Arial" w:cs="Arial"/>
          <w:sz w:val="26"/>
          <w:szCs w:val="26"/>
        </w:rPr>
        <w:t>928</w:t>
      </w:r>
      <w:r w:rsidRPr="00714C07">
        <w:rPr>
          <w:rFonts w:ascii="Arial" w:hAnsi="Arial" w:cs="Arial"/>
          <w:sz w:val="26"/>
          <w:szCs w:val="26"/>
        </w:rPr>
        <w:t xml:space="preserve"> сделок на сумму </w:t>
      </w:r>
      <w:r w:rsidR="00725A5C">
        <w:rPr>
          <w:rFonts w:ascii="Arial" w:hAnsi="Arial" w:cs="Arial"/>
          <w:sz w:val="26"/>
          <w:szCs w:val="26"/>
        </w:rPr>
        <w:t>21,5</w:t>
      </w:r>
      <w:r w:rsidRPr="00714C07">
        <w:rPr>
          <w:rFonts w:ascii="Arial" w:hAnsi="Arial" w:cs="Arial"/>
          <w:sz w:val="26"/>
          <w:szCs w:val="26"/>
        </w:rPr>
        <w:t xml:space="preserve"> млрд. сум;</w:t>
      </w:r>
    </w:p>
    <w:p w:rsidR="000B2A8B" w:rsidRDefault="000B2A8B" w:rsidP="000B2A8B">
      <w:pPr>
        <w:tabs>
          <w:tab w:val="left" w:pos="8400"/>
        </w:tabs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Board») – </w:t>
      </w:r>
      <w:r>
        <w:rPr>
          <w:rFonts w:ascii="Arial" w:hAnsi="Arial" w:cs="Arial"/>
          <w:sz w:val="26"/>
          <w:szCs w:val="26"/>
        </w:rPr>
        <w:t>8</w:t>
      </w:r>
      <w:r w:rsidR="00725A5C">
        <w:rPr>
          <w:rFonts w:ascii="Arial" w:hAnsi="Arial" w:cs="Arial"/>
          <w:sz w:val="26"/>
          <w:szCs w:val="26"/>
        </w:rPr>
        <w:t>4</w:t>
      </w:r>
      <w:r w:rsidRPr="00714C07">
        <w:rPr>
          <w:rFonts w:ascii="Arial" w:hAnsi="Arial" w:cs="Arial"/>
          <w:sz w:val="26"/>
          <w:szCs w:val="26"/>
        </w:rPr>
        <w:t xml:space="preserve"> сдел</w:t>
      </w:r>
      <w:r w:rsidR="00725A5C">
        <w:rPr>
          <w:rFonts w:ascii="Arial" w:hAnsi="Arial" w:cs="Arial"/>
          <w:sz w:val="26"/>
          <w:szCs w:val="26"/>
        </w:rPr>
        <w:t>ки</w:t>
      </w:r>
      <w:r w:rsidRPr="00714C07">
        <w:rPr>
          <w:rFonts w:ascii="Arial" w:hAnsi="Arial" w:cs="Arial"/>
          <w:sz w:val="26"/>
          <w:szCs w:val="26"/>
        </w:rPr>
        <w:t xml:space="preserve"> на сумму 0,0</w:t>
      </w:r>
      <w:r w:rsidR="00725A5C">
        <w:rPr>
          <w:rFonts w:ascii="Arial" w:hAnsi="Arial" w:cs="Arial"/>
          <w:sz w:val="26"/>
          <w:szCs w:val="26"/>
        </w:rPr>
        <w:t>6</w:t>
      </w:r>
      <w:r w:rsidRPr="00714C07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>;</w:t>
      </w:r>
    </w:p>
    <w:p w:rsidR="000B2A8B" w:rsidRPr="00714C07" w:rsidRDefault="000B2A8B" w:rsidP="000B2A8B">
      <w:pPr>
        <w:tabs>
          <w:tab w:val="left" w:pos="8400"/>
        </w:tabs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режиме переговорного</w:t>
      </w:r>
      <w:r w:rsidRPr="007B24CD">
        <w:t xml:space="preserve"> </w:t>
      </w:r>
      <w:r w:rsidRPr="007B24CD">
        <w:rPr>
          <w:rFonts w:ascii="Arial" w:hAnsi="Arial" w:cs="Arial"/>
          <w:sz w:val="26"/>
          <w:szCs w:val="26"/>
        </w:rPr>
        <w:t>аукциона «Nego Board»</w:t>
      </w:r>
      <w:r>
        <w:rPr>
          <w:rFonts w:ascii="Arial" w:hAnsi="Arial" w:cs="Arial"/>
          <w:sz w:val="26"/>
          <w:szCs w:val="26"/>
        </w:rPr>
        <w:t xml:space="preserve"> - 1 сделка на сумму</w:t>
      </w:r>
      <w:r w:rsidR="00725A5C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 xml:space="preserve"> 0,2 млрд. сум;</w:t>
      </w:r>
    </w:p>
    <w:p w:rsidR="000B2A8B" w:rsidRPr="00714C07" w:rsidRDefault="000B2A8B" w:rsidP="000B2A8B">
      <w:pPr>
        <w:tabs>
          <w:tab w:val="left" w:pos="8400"/>
        </w:tabs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FC72E7">
        <w:rPr>
          <w:rFonts w:ascii="Arial" w:hAnsi="Arial" w:cs="Arial"/>
          <w:b/>
          <w:sz w:val="26"/>
          <w:szCs w:val="26"/>
        </w:rPr>
        <w:t xml:space="preserve">на рынке ценных бумаг за иностранную валюту «FTC </w:t>
      </w:r>
      <w:r w:rsidRPr="00FC72E7">
        <w:rPr>
          <w:rFonts w:ascii="Arial" w:hAnsi="Arial" w:cs="Arial"/>
          <w:sz w:val="26"/>
          <w:szCs w:val="26"/>
        </w:rPr>
        <w:t>Market» в основной сеции («Main Board»)</w:t>
      </w:r>
      <w:r w:rsidRPr="00FC72E7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- 3 сделки на сумму 46,2 тыс. долл</w:t>
      </w:r>
      <w:r w:rsidR="00725A5C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США или </w:t>
      </w:r>
      <w:r w:rsidR="00725A5C">
        <w:rPr>
          <w:rFonts w:ascii="Arial" w:hAnsi="Arial" w:cs="Arial"/>
          <w:sz w:val="26"/>
          <w:szCs w:val="26"/>
        </w:rPr>
        <w:t xml:space="preserve">          </w:t>
      </w:r>
      <w:r>
        <w:rPr>
          <w:rFonts w:ascii="Arial" w:hAnsi="Arial" w:cs="Arial"/>
          <w:sz w:val="26"/>
          <w:szCs w:val="26"/>
        </w:rPr>
        <w:t>0,2 млрд. сум по курсу ЦБ;</w:t>
      </w:r>
    </w:p>
    <w:p w:rsidR="000B2A8B" w:rsidRPr="00A94ADF" w:rsidRDefault="000B2A8B" w:rsidP="000B2A8B">
      <w:pPr>
        <w:tabs>
          <w:tab w:val="left" w:pos="8400"/>
        </w:tabs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FC72E7">
        <w:rPr>
          <w:rFonts w:ascii="Arial" w:hAnsi="Arial" w:cs="Arial"/>
          <w:b/>
          <w:sz w:val="26"/>
          <w:szCs w:val="26"/>
        </w:rPr>
        <w:t>на рынке облигаций «Bond Market»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FC72E7">
        <w:rPr>
          <w:rFonts w:ascii="Arial" w:hAnsi="Arial" w:cs="Arial"/>
          <w:sz w:val="26"/>
          <w:szCs w:val="26"/>
        </w:rPr>
        <w:t>в основной секции («Main Board»)</w:t>
      </w:r>
      <w:r w:rsidRPr="00FC72E7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 - 1 сделка на сумму0,05 млрд. сум</w:t>
      </w:r>
      <w:r w:rsidRPr="00A94ADF">
        <w:rPr>
          <w:rFonts w:ascii="Arial" w:hAnsi="Arial" w:cs="Arial"/>
          <w:sz w:val="26"/>
          <w:szCs w:val="26"/>
        </w:rPr>
        <w:t>;</w:t>
      </w:r>
    </w:p>
    <w:p w:rsidR="0032494D" w:rsidRDefault="0032494D" w:rsidP="000B2A8B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b/>
          <w:sz w:val="26"/>
          <w:szCs w:val="26"/>
        </w:rPr>
        <w:t>в действующей торговой системе биржи</w:t>
      </w:r>
      <w:r w:rsidRPr="0032494D">
        <w:rPr>
          <w:rFonts w:ascii="Arial" w:hAnsi="Arial" w:cs="Arial"/>
          <w:sz w:val="26"/>
          <w:szCs w:val="26"/>
        </w:rPr>
        <w:t>: в секции по реализации пакетов акций (блок-трейдинг) – 1 сделка на сумму 3,1 млрд. сум.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>Биржевой оборот с ценными бумагами в разрезе основных отраслей народного хозяйства составил: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lastRenderedPageBreak/>
        <w:t xml:space="preserve">- на долю предприятий финансового сектора экономики приходится </w:t>
      </w:r>
      <w:r w:rsidR="00725A5C">
        <w:rPr>
          <w:rFonts w:ascii="Arial" w:hAnsi="Arial" w:cs="Arial"/>
          <w:sz w:val="26"/>
          <w:szCs w:val="26"/>
        </w:rPr>
        <w:t>52,8</w:t>
      </w:r>
      <w:r w:rsidRPr="0032494D">
        <w:rPr>
          <w:rFonts w:ascii="Arial" w:hAnsi="Arial" w:cs="Arial"/>
          <w:sz w:val="26"/>
          <w:szCs w:val="26"/>
        </w:rPr>
        <w:t xml:space="preserve">% от биржевого оборота  или  </w:t>
      </w:r>
      <w:r w:rsidR="00725A5C">
        <w:rPr>
          <w:rFonts w:ascii="Arial" w:hAnsi="Arial" w:cs="Arial"/>
          <w:sz w:val="26"/>
          <w:szCs w:val="26"/>
        </w:rPr>
        <w:t>13,1</w:t>
      </w:r>
      <w:r w:rsidRPr="0032494D">
        <w:rPr>
          <w:rFonts w:ascii="Arial" w:hAnsi="Arial" w:cs="Arial"/>
          <w:sz w:val="26"/>
          <w:szCs w:val="26"/>
        </w:rPr>
        <w:t xml:space="preserve"> млрд. сум,  в т.ч. банков – </w:t>
      </w:r>
      <w:r w:rsidR="00AB7933">
        <w:rPr>
          <w:rFonts w:ascii="Arial" w:hAnsi="Arial" w:cs="Arial"/>
          <w:sz w:val="26"/>
          <w:szCs w:val="26"/>
        </w:rPr>
        <w:t>47,</w:t>
      </w:r>
      <w:r w:rsidR="00725A5C">
        <w:rPr>
          <w:rFonts w:ascii="Arial" w:hAnsi="Arial" w:cs="Arial"/>
          <w:sz w:val="26"/>
          <w:szCs w:val="26"/>
        </w:rPr>
        <w:t>6</w:t>
      </w:r>
      <w:r w:rsidRPr="0032494D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725A5C">
        <w:rPr>
          <w:rFonts w:ascii="Arial" w:hAnsi="Arial" w:cs="Arial"/>
          <w:sz w:val="26"/>
          <w:szCs w:val="26"/>
        </w:rPr>
        <w:t>11,8</w:t>
      </w:r>
      <w:r w:rsidRPr="0032494D">
        <w:rPr>
          <w:rFonts w:ascii="Arial" w:hAnsi="Arial" w:cs="Arial"/>
          <w:sz w:val="26"/>
          <w:szCs w:val="26"/>
        </w:rPr>
        <w:t xml:space="preserve"> млрд. сум и  страховых  компаний                             1,3 млрд.сум (</w:t>
      </w:r>
      <w:r w:rsidR="00AB7933">
        <w:rPr>
          <w:rFonts w:ascii="Arial" w:hAnsi="Arial" w:cs="Arial"/>
          <w:sz w:val="26"/>
          <w:szCs w:val="26"/>
        </w:rPr>
        <w:t>5,</w:t>
      </w:r>
      <w:r w:rsidR="00725A5C">
        <w:rPr>
          <w:rFonts w:ascii="Arial" w:hAnsi="Arial" w:cs="Arial"/>
          <w:sz w:val="26"/>
          <w:szCs w:val="26"/>
        </w:rPr>
        <w:t>2</w:t>
      </w:r>
      <w:r w:rsidRPr="0032494D">
        <w:rPr>
          <w:rFonts w:ascii="Arial" w:hAnsi="Arial" w:cs="Arial"/>
          <w:sz w:val="26"/>
          <w:szCs w:val="26"/>
        </w:rPr>
        <w:t xml:space="preserve">%).   </w:t>
      </w:r>
      <w:r w:rsidR="007026DB">
        <w:rPr>
          <w:rFonts w:ascii="Arial" w:hAnsi="Arial" w:cs="Arial"/>
          <w:sz w:val="26"/>
          <w:szCs w:val="26"/>
        </w:rPr>
        <w:t xml:space="preserve">За </w:t>
      </w:r>
      <w:r w:rsidR="00D87D2A">
        <w:rPr>
          <w:rFonts w:ascii="Arial" w:hAnsi="Arial" w:cs="Arial"/>
          <w:sz w:val="26"/>
          <w:szCs w:val="26"/>
        </w:rPr>
        <w:t>пять</w:t>
      </w:r>
      <w:r w:rsidR="007026DB">
        <w:rPr>
          <w:rFonts w:ascii="Arial" w:hAnsi="Arial" w:cs="Arial"/>
          <w:sz w:val="26"/>
          <w:szCs w:val="26"/>
        </w:rPr>
        <w:t xml:space="preserve"> месяц</w:t>
      </w:r>
      <w:r w:rsidR="00D87D2A">
        <w:rPr>
          <w:rFonts w:ascii="Arial" w:hAnsi="Arial" w:cs="Arial"/>
          <w:sz w:val="26"/>
          <w:szCs w:val="26"/>
        </w:rPr>
        <w:t>ев</w:t>
      </w:r>
      <w:r w:rsidRPr="0032494D">
        <w:rPr>
          <w:rFonts w:ascii="Arial" w:hAnsi="Arial" w:cs="Arial"/>
          <w:sz w:val="26"/>
          <w:szCs w:val="26"/>
        </w:rPr>
        <w:t xml:space="preserve"> 2016 года доля финансового сектора составила </w:t>
      </w:r>
      <w:r w:rsidR="00725A5C">
        <w:rPr>
          <w:rFonts w:ascii="Arial" w:hAnsi="Arial" w:cs="Arial"/>
          <w:sz w:val="26"/>
          <w:szCs w:val="26"/>
        </w:rPr>
        <w:t>60,5</w:t>
      </w:r>
      <w:r w:rsidRPr="0032494D">
        <w:rPr>
          <w:rFonts w:ascii="Arial" w:hAnsi="Arial" w:cs="Arial"/>
          <w:sz w:val="26"/>
          <w:szCs w:val="26"/>
        </w:rPr>
        <w:t xml:space="preserve">% от биржевого оборота  или  </w:t>
      </w:r>
      <w:r w:rsidR="00725A5C">
        <w:rPr>
          <w:rFonts w:ascii="Arial" w:hAnsi="Arial" w:cs="Arial"/>
          <w:sz w:val="26"/>
          <w:szCs w:val="26"/>
        </w:rPr>
        <w:t>63,2</w:t>
      </w:r>
      <w:r w:rsidRPr="0032494D">
        <w:rPr>
          <w:rFonts w:ascii="Arial" w:hAnsi="Arial" w:cs="Arial"/>
          <w:sz w:val="26"/>
          <w:szCs w:val="26"/>
        </w:rPr>
        <w:t xml:space="preserve"> млрд. сум; 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-  доля агропромышленного комплекса – </w:t>
      </w:r>
      <w:r w:rsidR="00725A5C">
        <w:rPr>
          <w:rFonts w:ascii="Arial" w:hAnsi="Arial" w:cs="Arial"/>
          <w:sz w:val="26"/>
          <w:szCs w:val="26"/>
        </w:rPr>
        <w:t>10,7</w:t>
      </w:r>
      <w:r w:rsidRPr="0032494D">
        <w:rPr>
          <w:rFonts w:ascii="Arial" w:hAnsi="Arial" w:cs="Arial"/>
          <w:sz w:val="26"/>
          <w:szCs w:val="26"/>
        </w:rPr>
        <w:t xml:space="preserve">% или 2,6 млрд.сум </w:t>
      </w:r>
      <w:r>
        <w:rPr>
          <w:rFonts w:ascii="Arial" w:hAnsi="Arial" w:cs="Arial"/>
          <w:sz w:val="26"/>
          <w:szCs w:val="26"/>
        </w:rPr>
        <w:t xml:space="preserve">                  </w:t>
      </w:r>
      <w:r w:rsidRPr="0032494D">
        <w:rPr>
          <w:rFonts w:ascii="Arial" w:hAnsi="Arial" w:cs="Arial"/>
          <w:sz w:val="26"/>
          <w:szCs w:val="26"/>
        </w:rPr>
        <w:t>(</w:t>
      </w:r>
      <w:r w:rsidR="007026DB">
        <w:rPr>
          <w:rFonts w:ascii="Arial" w:hAnsi="Arial" w:cs="Arial"/>
          <w:sz w:val="26"/>
          <w:szCs w:val="26"/>
        </w:rPr>
        <w:t xml:space="preserve">за </w:t>
      </w:r>
      <w:r w:rsidR="00D87D2A">
        <w:rPr>
          <w:rFonts w:ascii="Arial" w:hAnsi="Arial" w:cs="Arial"/>
          <w:sz w:val="26"/>
          <w:szCs w:val="26"/>
        </w:rPr>
        <w:t>5</w:t>
      </w:r>
      <w:r w:rsidR="007026DB">
        <w:rPr>
          <w:rFonts w:ascii="Arial" w:hAnsi="Arial" w:cs="Arial"/>
          <w:sz w:val="26"/>
          <w:szCs w:val="26"/>
        </w:rPr>
        <w:t xml:space="preserve"> мес</w:t>
      </w:r>
      <w:r w:rsidRPr="0032494D">
        <w:rPr>
          <w:rFonts w:ascii="Arial" w:hAnsi="Arial" w:cs="Arial"/>
          <w:sz w:val="26"/>
          <w:szCs w:val="26"/>
        </w:rPr>
        <w:t xml:space="preserve">. 2016г.  – </w:t>
      </w:r>
      <w:r w:rsidR="007026DB" w:rsidRPr="007026DB">
        <w:rPr>
          <w:rFonts w:ascii="Arial" w:hAnsi="Arial" w:cs="Arial"/>
          <w:sz w:val="26"/>
          <w:szCs w:val="26"/>
        </w:rPr>
        <w:t xml:space="preserve">4,0% или </w:t>
      </w:r>
      <w:r w:rsidR="00725A5C">
        <w:rPr>
          <w:rFonts w:ascii="Arial" w:hAnsi="Arial" w:cs="Arial"/>
          <w:sz w:val="26"/>
          <w:szCs w:val="26"/>
        </w:rPr>
        <w:t>4,3</w:t>
      </w:r>
      <w:r w:rsidR="007026DB" w:rsidRPr="007026DB">
        <w:rPr>
          <w:rFonts w:ascii="Arial" w:hAnsi="Arial" w:cs="Arial"/>
          <w:sz w:val="26"/>
          <w:szCs w:val="26"/>
        </w:rPr>
        <w:t xml:space="preserve"> </w:t>
      </w:r>
      <w:r w:rsidRPr="0032494D">
        <w:rPr>
          <w:rFonts w:ascii="Arial" w:hAnsi="Arial" w:cs="Arial"/>
          <w:sz w:val="26"/>
          <w:szCs w:val="26"/>
        </w:rPr>
        <w:t>млрд.сум);</w:t>
      </w:r>
    </w:p>
    <w:p w:rsidR="0032494D" w:rsidRPr="0032494D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>- доля промышленного сектора –  0,</w:t>
      </w:r>
      <w:r w:rsidR="00725A5C">
        <w:rPr>
          <w:rFonts w:ascii="Arial" w:hAnsi="Arial" w:cs="Arial"/>
          <w:sz w:val="26"/>
          <w:szCs w:val="26"/>
        </w:rPr>
        <w:t>6</w:t>
      </w:r>
      <w:r w:rsidRPr="0032494D">
        <w:rPr>
          <w:rFonts w:ascii="Arial" w:hAnsi="Arial" w:cs="Arial"/>
          <w:sz w:val="26"/>
          <w:szCs w:val="26"/>
        </w:rPr>
        <w:t xml:space="preserve">% в обороте биржи или                   </w:t>
      </w:r>
      <w:r w:rsidR="007026DB">
        <w:rPr>
          <w:rFonts w:ascii="Arial" w:hAnsi="Arial" w:cs="Arial"/>
          <w:sz w:val="26"/>
          <w:szCs w:val="26"/>
        </w:rPr>
        <w:t>0,1</w:t>
      </w:r>
      <w:r w:rsidRPr="0032494D">
        <w:rPr>
          <w:rFonts w:ascii="Arial" w:hAnsi="Arial" w:cs="Arial"/>
          <w:sz w:val="26"/>
          <w:szCs w:val="26"/>
        </w:rPr>
        <w:t xml:space="preserve"> млрд.сум (</w:t>
      </w:r>
      <w:r w:rsidR="007026DB">
        <w:rPr>
          <w:rFonts w:ascii="Arial" w:hAnsi="Arial" w:cs="Arial"/>
          <w:sz w:val="26"/>
          <w:szCs w:val="26"/>
        </w:rPr>
        <w:t xml:space="preserve">за </w:t>
      </w:r>
      <w:r w:rsidR="00D87D2A">
        <w:rPr>
          <w:rFonts w:ascii="Arial" w:hAnsi="Arial" w:cs="Arial"/>
          <w:sz w:val="26"/>
          <w:szCs w:val="26"/>
        </w:rPr>
        <w:t xml:space="preserve">5 </w:t>
      </w:r>
      <w:r w:rsidR="007026DB">
        <w:rPr>
          <w:rFonts w:ascii="Arial" w:hAnsi="Arial" w:cs="Arial"/>
          <w:sz w:val="26"/>
          <w:szCs w:val="26"/>
        </w:rPr>
        <w:t>мес</w:t>
      </w:r>
      <w:r w:rsidRPr="0032494D">
        <w:rPr>
          <w:rFonts w:ascii="Arial" w:hAnsi="Arial" w:cs="Arial"/>
          <w:sz w:val="26"/>
          <w:szCs w:val="26"/>
        </w:rPr>
        <w:t xml:space="preserve">. 2016г. –  </w:t>
      </w:r>
      <w:r w:rsidR="00725A5C">
        <w:rPr>
          <w:rFonts w:ascii="Arial" w:hAnsi="Arial" w:cs="Arial"/>
          <w:sz w:val="26"/>
          <w:szCs w:val="26"/>
        </w:rPr>
        <w:t>7,2</w:t>
      </w:r>
      <w:r w:rsidR="007026DB" w:rsidRPr="007026DB">
        <w:rPr>
          <w:rFonts w:ascii="Arial" w:hAnsi="Arial" w:cs="Arial"/>
          <w:sz w:val="26"/>
          <w:szCs w:val="26"/>
        </w:rPr>
        <w:t xml:space="preserve">% </w:t>
      </w:r>
      <w:r w:rsidR="007026DB">
        <w:rPr>
          <w:rFonts w:ascii="Arial" w:hAnsi="Arial" w:cs="Arial"/>
          <w:sz w:val="26"/>
          <w:szCs w:val="26"/>
        </w:rPr>
        <w:t xml:space="preserve">или </w:t>
      </w:r>
      <w:r w:rsidR="00725A5C">
        <w:rPr>
          <w:rFonts w:ascii="Arial" w:hAnsi="Arial" w:cs="Arial"/>
          <w:sz w:val="26"/>
          <w:szCs w:val="26"/>
        </w:rPr>
        <w:t>7,6</w:t>
      </w:r>
      <w:r w:rsidR="007026DB">
        <w:rPr>
          <w:rFonts w:ascii="Arial" w:hAnsi="Arial" w:cs="Arial"/>
          <w:sz w:val="26"/>
          <w:szCs w:val="26"/>
        </w:rPr>
        <w:t xml:space="preserve"> </w:t>
      </w:r>
      <w:r w:rsidRPr="0032494D">
        <w:rPr>
          <w:rFonts w:ascii="Arial" w:hAnsi="Arial" w:cs="Arial"/>
          <w:sz w:val="26"/>
          <w:szCs w:val="26"/>
        </w:rPr>
        <w:t>млрд.сум);</w:t>
      </w:r>
    </w:p>
    <w:p w:rsidR="007026DB" w:rsidRDefault="0032494D" w:rsidP="0032494D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-  доля предприятий строительной отрасли – </w:t>
      </w:r>
      <w:r w:rsidR="00725A5C">
        <w:rPr>
          <w:rFonts w:ascii="Arial" w:hAnsi="Arial" w:cs="Arial"/>
          <w:sz w:val="26"/>
          <w:szCs w:val="26"/>
        </w:rPr>
        <w:t>4</w:t>
      </w:r>
      <w:r w:rsidR="007026DB">
        <w:rPr>
          <w:rFonts w:ascii="Arial" w:hAnsi="Arial" w:cs="Arial"/>
          <w:sz w:val="26"/>
          <w:szCs w:val="26"/>
        </w:rPr>
        <w:t>,6</w:t>
      </w:r>
      <w:r w:rsidRPr="0032494D">
        <w:rPr>
          <w:rFonts w:ascii="Arial" w:hAnsi="Arial" w:cs="Arial"/>
          <w:sz w:val="26"/>
          <w:szCs w:val="26"/>
        </w:rPr>
        <w:t xml:space="preserve">%, или </w:t>
      </w:r>
      <w:r w:rsidR="00725A5C">
        <w:rPr>
          <w:rFonts w:ascii="Arial" w:hAnsi="Arial" w:cs="Arial"/>
          <w:sz w:val="26"/>
          <w:szCs w:val="26"/>
        </w:rPr>
        <w:t>1,1</w:t>
      </w:r>
      <w:r w:rsidRPr="0032494D">
        <w:rPr>
          <w:rFonts w:ascii="Arial" w:hAnsi="Arial" w:cs="Arial"/>
          <w:sz w:val="26"/>
          <w:szCs w:val="26"/>
        </w:rPr>
        <w:t xml:space="preserve">  млрд. сум (</w:t>
      </w:r>
      <w:r w:rsidR="007026DB">
        <w:rPr>
          <w:rFonts w:ascii="Arial" w:hAnsi="Arial" w:cs="Arial"/>
          <w:sz w:val="26"/>
          <w:szCs w:val="26"/>
        </w:rPr>
        <w:t xml:space="preserve">за </w:t>
      </w:r>
      <w:r w:rsidR="00D87D2A">
        <w:rPr>
          <w:rFonts w:ascii="Arial" w:hAnsi="Arial" w:cs="Arial"/>
          <w:sz w:val="26"/>
          <w:szCs w:val="26"/>
        </w:rPr>
        <w:t>5</w:t>
      </w:r>
      <w:r w:rsidR="007026DB">
        <w:rPr>
          <w:rFonts w:ascii="Arial" w:hAnsi="Arial" w:cs="Arial"/>
          <w:sz w:val="26"/>
          <w:szCs w:val="26"/>
        </w:rPr>
        <w:t xml:space="preserve"> мес</w:t>
      </w:r>
      <w:r w:rsidRPr="0032494D">
        <w:rPr>
          <w:rFonts w:ascii="Arial" w:hAnsi="Arial" w:cs="Arial"/>
          <w:sz w:val="26"/>
          <w:szCs w:val="26"/>
        </w:rPr>
        <w:t xml:space="preserve">. 2016г.  – </w:t>
      </w:r>
      <w:r w:rsidR="00725A5C">
        <w:rPr>
          <w:rFonts w:ascii="Arial" w:hAnsi="Arial" w:cs="Arial"/>
          <w:sz w:val="26"/>
          <w:szCs w:val="26"/>
        </w:rPr>
        <w:t>1,3</w:t>
      </w:r>
      <w:r w:rsidR="007026DB" w:rsidRPr="007026DB">
        <w:rPr>
          <w:rFonts w:ascii="Arial" w:hAnsi="Arial" w:cs="Arial"/>
          <w:sz w:val="26"/>
          <w:szCs w:val="26"/>
        </w:rPr>
        <w:t xml:space="preserve">%, или </w:t>
      </w:r>
      <w:r w:rsidR="00725A5C">
        <w:rPr>
          <w:rFonts w:ascii="Arial" w:hAnsi="Arial" w:cs="Arial"/>
          <w:sz w:val="26"/>
          <w:szCs w:val="26"/>
        </w:rPr>
        <w:t>1,3</w:t>
      </w:r>
      <w:r w:rsidR="007026DB">
        <w:rPr>
          <w:rFonts w:ascii="Arial" w:hAnsi="Arial" w:cs="Arial"/>
          <w:sz w:val="26"/>
          <w:szCs w:val="26"/>
        </w:rPr>
        <w:t xml:space="preserve"> </w:t>
      </w:r>
      <w:r w:rsidRPr="0032494D">
        <w:rPr>
          <w:rFonts w:ascii="Arial" w:hAnsi="Arial" w:cs="Arial"/>
          <w:sz w:val="26"/>
          <w:szCs w:val="26"/>
        </w:rPr>
        <w:t>млрд.сум).</w:t>
      </w:r>
    </w:p>
    <w:tbl>
      <w:tblPr>
        <w:tblW w:w="1177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62"/>
      </w:tblGrid>
      <w:tr w:rsidR="008F676A" w:rsidRPr="00A868BE" w:rsidTr="00676B34">
        <w:trPr>
          <w:trHeight w:val="4547"/>
        </w:trPr>
        <w:tc>
          <w:tcPr>
            <w:tcW w:w="5813" w:type="dxa"/>
            <w:shd w:val="clear" w:color="auto" w:fill="auto"/>
          </w:tcPr>
          <w:p w:rsidR="0032494D" w:rsidRDefault="00725A5C" w:rsidP="007026DB">
            <w:pPr>
              <w:spacing w:before="60"/>
              <w:ind w:firstLine="459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noProof/>
                <w:sz w:val="26"/>
                <w:szCs w:val="26"/>
              </w:rPr>
              <w:drawing>
                <wp:inline distT="0" distB="0" distL="0" distR="0" wp14:anchorId="77276506">
                  <wp:extent cx="3448050" cy="2647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0590" cy="2649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676A" w:rsidRPr="00691C46" w:rsidRDefault="008F676A" w:rsidP="00676B34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5962" w:type="dxa"/>
            <w:shd w:val="clear" w:color="auto" w:fill="auto"/>
          </w:tcPr>
          <w:p w:rsidR="008F676A" w:rsidRPr="00691C46" w:rsidRDefault="00725A5C" w:rsidP="00691C46">
            <w:pPr>
              <w:spacing w:before="120" w:after="60"/>
              <w:ind w:left="-108" w:right="327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1C126321">
                  <wp:extent cx="3600450" cy="26765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1264" cy="2677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1C46" w:rsidRPr="00915CE0" w:rsidRDefault="00691C46" w:rsidP="00691C4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915CE0">
        <w:rPr>
          <w:rFonts w:ascii="Arial" w:hAnsi="Arial" w:cs="Arial"/>
          <w:sz w:val="26"/>
          <w:szCs w:val="26"/>
        </w:rPr>
        <w:t xml:space="preserve">Если рассматривать показатели биржи по категориям инвесторов, то здесь следует отметить,  что объем инвестиций юридических лиц составляет большую часть биржевого оборота – </w:t>
      </w:r>
      <w:r w:rsidR="00915CE0" w:rsidRPr="00915CE0">
        <w:rPr>
          <w:rFonts w:ascii="Arial" w:hAnsi="Arial" w:cs="Arial"/>
          <w:sz w:val="26"/>
          <w:szCs w:val="26"/>
        </w:rPr>
        <w:t>16,3</w:t>
      </w:r>
      <w:r w:rsidRPr="00915CE0">
        <w:rPr>
          <w:rFonts w:ascii="Arial" w:hAnsi="Arial" w:cs="Arial"/>
          <w:sz w:val="26"/>
          <w:szCs w:val="26"/>
        </w:rPr>
        <w:t xml:space="preserve"> млрд. сум, или  </w:t>
      </w:r>
      <w:r w:rsidR="00915CE0" w:rsidRPr="00915CE0">
        <w:rPr>
          <w:rFonts w:ascii="Arial" w:hAnsi="Arial" w:cs="Arial"/>
          <w:sz w:val="26"/>
          <w:szCs w:val="26"/>
        </w:rPr>
        <w:t>65,5</w:t>
      </w:r>
      <w:r w:rsidRPr="00915CE0">
        <w:rPr>
          <w:rFonts w:ascii="Arial" w:hAnsi="Arial" w:cs="Arial"/>
          <w:sz w:val="26"/>
          <w:szCs w:val="26"/>
        </w:rPr>
        <w:t xml:space="preserve">% в общем биржевом обороте, из них доля иностранных инвесторов составила </w:t>
      </w:r>
      <w:r w:rsidR="00915CE0" w:rsidRPr="00915CE0">
        <w:rPr>
          <w:rFonts w:ascii="Arial" w:hAnsi="Arial" w:cs="Arial"/>
          <w:sz w:val="26"/>
          <w:szCs w:val="26"/>
        </w:rPr>
        <w:t>26,0</w:t>
      </w:r>
      <w:r w:rsidRPr="00915CE0">
        <w:rPr>
          <w:rFonts w:ascii="Arial" w:hAnsi="Arial" w:cs="Arial"/>
          <w:sz w:val="26"/>
          <w:szCs w:val="26"/>
        </w:rPr>
        <w:t xml:space="preserve">% или </w:t>
      </w:r>
      <w:r w:rsidR="00915CE0" w:rsidRPr="00915CE0">
        <w:rPr>
          <w:rFonts w:ascii="Arial" w:hAnsi="Arial" w:cs="Arial"/>
          <w:sz w:val="26"/>
          <w:szCs w:val="26"/>
        </w:rPr>
        <w:t xml:space="preserve">       6,5</w:t>
      </w:r>
      <w:r w:rsidRPr="00915CE0">
        <w:rPr>
          <w:rFonts w:ascii="Arial" w:hAnsi="Arial" w:cs="Arial"/>
          <w:sz w:val="26"/>
          <w:szCs w:val="26"/>
        </w:rPr>
        <w:t xml:space="preserve"> млрд. сум. </w:t>
      </w:r>
    </w:p>
    <w:p w:rsidR="00691C46" w:rsidRDefault="00691C46" w:rsidP="00691C4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691C46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 доля которых в биржевом обороте  составила </w:t>
      </w:r>
      <w:r w:rsidR="00915CE0">
        <w:rPr>
          <w:rFonts w:ascii="Arial" w:hAnsi="Arial" w:cs="Arial"/>
          <w:sz w:val="26"/>
          <w:szCs w:val="26"/>
        </w:rPr>
        <w:t>34,5</w:t>
      </w:r>
      <w:r w:rsidRPr="00691C46">
        <w:rPr>
          <w:rFonts w:ascii="Arial" w:hAnsi="Arial" w:cs="Arial"/>
          <w:sz w:val="26"/>
          <w:szCs w:val="26"/>
        </w:rPr>
        <w:t xml:space="preserve">%, или </w:t>
      </w:r>
      <w:r>
        <w:rPr>
          <w:rFonts w:ascii="Arial" w:hAnsi="Arial" w:cs="Arial"/>
          <w:sz w:val="26"/>
          <w:szCs w:val="26"/>
        </w:rPr>
        <w:t xml:space="preserve">   </w:t>
      </w:r>
      <w:r w:rsidR="007026DB">
        <w:rPr>
          <w:rFonts w:ascii="Arial" w:hAnsi="Arial" w:cs="Arial"/>
          <w:sz w:val="26"/>
          <w:szCs w:val="26"/>
        </w:rPr>
        <w:t>8,</w:t>
      </w:r>
      <w:r w:rsidR="00915CE0">
        <w:rPr>
          <w:rFonts w:ascii="Arial" w:hAnsi="Arial" w:cs="Arial"/>
          <w:sz w:val="26"/>
          <w:szCs w:val="26"/>
        </w:rPr>
        <w:t>6</w:t>
      </w:r>
      <w:r w:rsidRPr="00691C46">
        <w:rPr>
          <w:rFonts w:ascii="Arial" w:hAnsi="Arial" w:cs="Arial"/>
          <w:sz w:val="26"/>
          <w:szCs w:val="26"/>
        </w:rPr>
        <w:t xml:space="preserve"> млрд. сум (</w:t>
      </w:r>
      <w:r w:rsidR="007C1BA5">
        <w:rPr>
          <w:rFonts w:ascii="Arial" w:hAnsi="Arial" w:cs="Arial"/>
          <w:sz w:val="26"/>
          <w:szCs w:val="26"/>
        </w:rPr>
        <w:t xml:space="preserve">за </w:t>
      </w:r>
      <w:r w:rsidR="00915CE0">
        <w:rPr>
          <w:rFonts w:ascii="Arial" w:hAnsi="Arial" w:cs="Arial"/>
          <w:sz w:val="26"/>
          <w:szCs w:val="26"/>
        </w:rPr>
        <w:t>5</w:t>
      </w:r>
      <w:r w:rsidR="007C1BA5">
        <w:rPr>
          <w:rFonts w:ascii="Arial" w:hAnsi="Arial" w:cs="Arial"/>
          <w:sz w:val="26"/>
          <w:szCs w:val="26"/>
        </w:rPr>
        <w:t xml:space="preserve"> мес</w:t>
      </w:r>
      <w:r w:rsidRPr="00691C46">
        <w:rPr>
          <w:rFonts w:ascii="Arial" w:hAnsi="Arial" w:cs="Arial"/>
          <w:sz w:val="26"/>
          <w:szCs w:val="26"/>
        </w:rPr>
        <w:t xml:space="preserve">. 2016г. доля инвесторов – физических лиц составляла </w:t>
      </w:r>
      <w:r w:rsidR="00915CE0">
        <w:rPr>
          <w:rFonts w:ascii="Arial" w:hAnsi="Arial" w:cs="Arial"/>
          <w:sz w:val="26"/>
          <w:szCs w:val="26"/>
        </w:rPr>
        <w:t>24,0</w:t>
      </w:r>
      <w:r w:rsidR="007C1BA5" w:rsidRPr="007C1BA5">
        <w:rPr>
          <w:rFonts w:ascii="Arial" w:hAnsi="Arial" w:cs="Arial"/>
          <w:sz w:val="26"/>
          <w:szCs w:val="26"/>
        </w:rPr>
        <w:t xml:space="preserve">%, или </w:t>
      </w:r>
      <w:r w:rsidR="00915CE0">
        <w:rPr>
          <w:rFonts w:ascii="Arial" w:hAnsi="Arial" w:cs="Arial"/>
          <w:sz w:val="26"/>
          <w:szCs w:val="26"/>
        </w:rPr>
        <w:t>25,0</w:t>
      </w:r>
      <w:r w:rsidR="007C1BA5">
        <w:rPr>
          <w:rFonts w:ascii="Arial" w:hAnsi="Arial" w:cs="Arial"/>
          <w:sz w:val="26"/>
          <w:szCs w:val="26"/>
        </w:rPr>
        <w:t xml:space="preserve"> </w:t>
      </w:r>
      <w:r w:rsidRPr="00691C46">
        <w:rPr>
          <w:rFonts w:ascii="Arial" w:hAnsi="Arial" w:cs="Arial"/>
          <w:sz w:val="26"/>
          <w:szCs w:val="26"/>
        </w:rPr>
        <w:t>млрд. сум.</w:t>
      </w:r>
    </w:p>
    <w:p w:rsidR="00196A98" w:rsidRPr="00196A98" w:rsidRDefault="00196A98" w:rsidP="00691C46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t xml:space="preserve">Анализ инвестиций в отраслевом разрезе показывает, что за истекший период у инвесторов – физических лиц наибольшим доверием пользовались ценные бумаги </w:t>
      </w:r>
      <w:r>
        <w:rPr>
          <w:rFonts w:ascii="Arial" w:hAnsi="Arial" w:cs="Arial"/>
          <w:sz w:val="26"/>
          <w:szCs w:val="26"/>
        </w:rPr>
        <w:t>финансовой сферы</w:t>
      </w:r>
      <w:r w:rsidRPr="00196A98">
        <w:rPr>
          <w:rFonts w:ascii="Arial" w:hAnsi="Arial" w:cs="Arial"/>
          <w:sz w:val="26"/>
          <w:szCs w:val="26"/>
        </w:rPr>
        <w:t xml:space="preserve"> – </w:t>
      </w:r>
      <w:r w:rsidR="00915CE0">
        <w:rPr>
          <w:rFonts w:ascii="Arial" w:hAnsi="Arial" w:cs="Arial"/>
          <w:sz w:val="26"/>
          <w:szCs w:val="26"/>
        </w:rPr>
        <w:t>86,0</w:t>
      </w:r>
      <w:r w:rsidRPr="00196A98">
        <w:rPr>
          <w:rFonts w:ascii="Arial" w:hAnsi="Arial" w:cs="Arial"/>
          <w:sz w:val="26"/>
          <w:szCs w:val="26"/>
        </w:rPr>
        <w:t>%</w:t>
      </w:r>
      <w:r w:rsidR="00222F0A">
        <w:rPr>
          <w:rFonts w:ascii="Arial" w:hAnsi="Arial" w:cs="Arial"/>
          <w:sz w:val="26"/>
          <w:szCs w:val="26"/>
        </w:rPr>
        <w:t xml:space="preserve"> в общем объеме инвестиций физических лиц</w:t>
      </w:r>
      <w:r w:rsidRPr="00196A98">
        <w:rPr>
          <w:rFonts w:ascii="Arial" w:hAnsi="Arial" w:cs="Arial"/>
          <w:sz w:val="26"/>
          <w:szCs w:val="26"/>
        </w:rPr>
        <w:t xml:space="preserve">, из них акций </w:t>
      </w:r>
      <w:r>
        <w:rPr>
          <w:rFonts w:ascii="Arial" w:hAnsi="Arial" w:cs="Arial"/>
          <w:sz w:val="26"/>
          <w:szCs w:val="26"/>
        </w:rPr>
        <w:t>коммерческих банков</w:t>
      </w:r>
      <w:r w:rsidRPr="00196A98">
        <w:rPr>
          <w:rFonts w:ascii="Arial" w:hAnsi="Arial" w:cs="Arial"/>
          <w:sz w:val="26"/>
          <w:szCs w:val="26"/>
        </w:rPr>
        <w:t xml:space="preserve"> </w:t>
      </w:r>
      <w:r w:rsidR="00915CE0">
        <w:rPr>
          <w:rFonts w:ascii="Arial" w:hAnsi="Arial" w:cs="Arial"/>
          <w:sz w:val="26"/>
          <w:szCs w:val="26"/>
        </w:rPr>
        <w:t>84,9</w:t>
      </w:r>
      <w:r w:rsidRPr="00196A98">
        <w:rPr>
          <w:rFonts w:ascii="Arial" w:hAnsi="Arial" w:cs="Arial"/>
          <w:sz w:val="26"/>
          <w:szCs w:val="26"/>
        </w:rPr>
        <w:t xml:space="preserve">%, а также </w:t>
      </w:r>
      <w:r>
        <w:rPr>
          <w:rFonts w:ascii="Arial" w:hAnsi="Arial" w:cs="Arial"/>
          <w:sz w:val="26"/>
          <w:szCs w:val="26"/>
        </w:rPr>
        <w:t>страховых компаний</w:t>
      </w:r>
      <w:r w:rsidRPr="00196A98">
        <w:rPr>
          <w:rFonts w:ascii="Arial" w:hAnsi="Arial" w:cs="Arial"/>
          <w:sz w:val="26"/>
          <w:szCs w:val="26"/>
        </w:rPr>
        <w:t xml:space="preserve"> – </w:t>
      </w:r>
      <w:r w:rsidR="00691C46">
        <w:rPr>
          <w:rFonts w:ascii="Arial" w:hAnsi="Arial" w:cs="Arial"/>
          <w:sz w:val="26"/>
          <w:szCs w:val="26"/>
        </w:rPr>
        <w:t>1,</w:t>
      </w:r>
      <w:r w:rsidR="00C93491">
        <w:rPr>
          <w:rFonts w:ascii="Arial" w:hAnsi="Arial" w:cs="Arial"/>
          <w:sz w:val="26"/>
          <w:szCs w:val="26"/>
        </w:rPr>
        <w:t>1</w:t>
      </w:r>
      <w:r w:rsidRPr="00196A98">
        <w:rPr>
          <w:rFonts w:ascii="Arial" w:hAnsi="Arial" w:cs="Arial"/>
          <w:sz w:val="26"/>
          <w:szCs w:val="26"/>
        </w:rPr>
        <w:t xml:space="preserve">%. </w:t>
      </w:r>
    </w:p>
    <w:p w:rsidR="00196A98" w:rsidRDefault="00196A98" w:rsidP="00196A98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t xml:space="preserve">У инвесторов - юридических лиц наибольшим доверием пользуются ценные бумаги </w:t>
      </w:r>
      <w:r>
        <w:rPr>
          <w:rFonts w:ascii="Arial" w:hAnsi="Arial" w:cs="Arial"/>
          <w:sz w:val="26"/>
          <w:szCs w:val="26"/>
        </w:rPr>
        <w:t>прочих отраслей</w:t>
      </w:r>
      <w:r w:rsidRPr="00196A98">
        <w:rPr>
          <w:rFonts w:ascii="Arial" w:hAnsi="Arial" w:cs="Arial"/>
          <w:sz w:val="26"/>
          <w:szCs w:val="26"/>
        </w:rPr>
        <w:t xml:space="preserve">, удельный вес которых составил </w:t>
      </w:r>
      <w:r w:rsidR="00915CE0">
        <w:rPr>
          <w:rFonts w:ascii="Arial" w:hAnsi="Arial" w:cs="Arial"/>
          <w:sz w:val="26"/>
          <w:szCs w:val="26"/>
        </w:rPr>
        <w:t>41,2</w:t>
      </w:r>
      <w:r w:rsidRPr="00196A98">
        <w:rPr>
          <w:rFonts w:ascii="Arial" w:hAnsi="Arial" w:cs="Arial"/>
          <w:sz w:val="26"/>
          <w:szCs w:val="26"/>
        </w:rPr>
        <w:t>%</w:t>
      </w:r>
      <w:r w:rsidR="00222F0A" w:rsidRPr="00222F0A">
        <w:t xml:space="preserve"> </w:t>
      </w:r>
      <w:r w:rsidR="00222F0A" w:rsidRPr="00222F0A">
        <w:rPr>
          <w:rFonts w:ascii="Arial" w:hAnsi="Arial" w:cs="Arial"/>
          <w:sz w:val="26"/>
          <w:szCs w:val="26"/>
        </w:rPr>
        <w:t>в общем объеме</w:t>
      </w:r>
      <w:r w:rsidR="00222F0A">
        <w:rPr>
          <w:rFonts w:ascii="Arial" w:hAnsi="Arial" w:cs="Arial"/>
          <w:sz w:val="26"/>
          <w:szCs w:val="26"/>
        </w:rPr>
        <w:t xml:space="preserve"> инвестиций юридических лиц, </w:t>
      </w:r>
      <w:r w:rsidR="00691C46">
        <w:rPr>
          <w:rFonts w:ascii="Arial" w:hAnsi="Arial" w:cs="Arial"/>
          <w:sz w:val="26"/>
          <w:szCs w:val="26"/>
        </w:rPr>
        <w:t xml:space="preserve">финансовой сферы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915CE0">
        <w:rPr>
          <w:rFonts w:ascii="Arial" w:hAnsi="Arial" w:cs="Arial"/>
          <w:sz w:val="26"/>
          <w:szCs w:val="26"/>
        </w:rPr>
        <w:t>35,3</w:t>
      </w:r>
      <w:r w:rsidR="00222F0A">
        <w:rPr>
          <w:rFonts w:ascii="Arial" w:hAnsi="Arial" w:cs="Arial"/>
          <w:sz w:val="26"/>
          <w:szCs w:val="26"/>
        </w:rPr>
        <w:t>% и</w:t>
      </w:r>
      <w:r w:rsidR="00691C46" w:rsidRPr="00691C46">
        <w:rPr>
          <w:rFonts w:ascii="Arial" w:hAnsi="Arial" w:cs="Arial"/>
          <w:sz w:val="26"/>
          <w:szCs w:val="26"/>
        </w:rPr>
        <w:t xml:space="preserve"> </w:t>
      </w:r>
      <w:r w:rsidR="00691C46">
        <w:rPr>
          <w:rFonts w:ascii="Arial" w:hAnsi="Arial" w:cs="Arial"/>
          <w:sz w:val="26"/>
          <w:szCs w:val="26"/>
        </w:rPr>
        <w:t xml:space="preserve">агропромышленного комплекса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915CE0">
        <w:rPr>
          <w:rFonts w:ascii="Arial" w:hAnsi="Arial" w:cs="Arial"/>
          <w:sz w:val="26"/>
          <w:szCs w:val="26"/>
        </w:rPr>
        <w:t>16,2</w:t>
      </w:r>
      <w:r w:rsidR="00222F0A">
        <w:rPr>
          <w:rFonts w:ascii="Arial" w:hAnsi="Arial" w:cs="Arial"/>
          <w:sz w:val="26"/>
          <w:szCs w:val="26"/>
        </w:rPr>
        <w:t>%</w:t>
      </w:r>
      <w:r w:rsidRPr="00196A98">
        <w:rPr>
          <w:rFonts w:ascii="Arial" w:hAnsi="Arial" w:cs="Arial"/>
          <w:sz w:val="26"/>
          <w:szCs w:val="26"/>
        </w:rPr>
        <w:t>.</w:t>
      </w:r>
    </w:p>
    <w:p w:rsidR="008F676A" w:rsidRDefault="008F676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lastRenderedPageBreak/>
        <w:t>В целом структура  биржевого рынка  по видам инвесторов, принимавших участие  в торгах с ценными бумагами</w:t>
      </w:r>
      <w:r w:rsidR="00915CE0">
        <w:rPr>
          <w:rFonts w:ascii="Arial" w:hAnsi="Arial" w:cs="Arial"/>
          <w:sz w:val="26"/>
          <w:szCs w:val="26"/>
        </w:rPr>
        <w:t>,</w:t>
      </w:r>
      <w:r w:rsidRPr="00456C48">
        <w:rPr>
          <w:rFonts w:ascii="Arial" w:hAnsi="Arial" w:cs="Arial"/>
          <w:sz w:val="26"/>
          <w:szCs w:val="26"/>
        </w:rPr>
        <w:t xml:space="preserve"> </w:t>
      </w:r>
      <w:r w:rsidR="00C93491">
        <w:rPr>
          <w:rFonts w:ascii="Arial" w:hAnsi="Arial" w:cs="Arial"/>
          <w:sz w:val="26"/>
          <w:szCs w:val="26"/>
        </w:rPr>
        <w:t xml:space="preserve">за </w:t>
      </w:r>
      <w:r w:rsidR="00915CE0">
        <w:rPr>
          <w:rFonts w:ascii="Arial" w:hAnsi="Arial" w:cs="Arial"/>
          <w:sz w:val="26"/>
          <w:szCs w:val="26"/>
        </w:rPr>
        <w:t>пять</w:t>
      </w:r>
      <w:r w:rsidR="00C93491">
        <w:rPr>
          <w:rFonts w:ascii="Arial" w:hAnsi="Arial" w:cs="Arial"/>
          <w:sz w:val="26"/>
          <w:szCs w:val="26"/>
        </w:rPr>
        <w:t xml:space="preserve"> месяц</w:t>
      </w:r>
      <w:r w:rsidR="00915CE0">
        <w:rPr>
          <w:rFonts w:ascii="Arial" w:hAnsi="Arial" w:cs="Arial"/>
          <w:sz w:val="26"/>
          <w:szCs w:val="26"/>
        </w:rPr>
        <w:t>ев</w:t>
      </w:r>
      <w:r w:rsidR="00222F0A">
        <w:rPr>
          <w:rFonts w:ascii="Arial" w:hAnsi="Arial" w:cs="Arial"/>
          <w:sz w:val="26"/>
          <w:szCs w:val="26"/>
        </w:rPr>
        <w:t xml:space="preserve"> 2017</w:t>
      </w:r>
      <w:r>
        <w:rPr>
          <w:rFonts w:ascii="Arial" w:hAnsi="Arial" w:cs="Arial"/>
          <w:sz w:val="26"/>
          <w:szCs w:val="26"/>
        </w:rPr>
        <w:t xml:space="preserve"> год</w:t>
      </w:r>
      <w:r w:rsidR="00222F0A">
        <w:rPr>
          <w:rFonts w:ascii="Arial" w:hAnsi="Arial" w:cs="Arial"/>
          <w:sz w:val="26"/>
          <w:szCs w:val="26"/>
        </w:rPr>
        <w:t>а</w:t>
      </w:r>
      <w:r w:rsidRPr="00456C48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566283" w:rsidRDefault="00566283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</w:p>
    <w:p w:rsidR="00222F0A" w:rsidRDefault="00915CE0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D20265C">
            <wp:extent cx="5076825" cy="29051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373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313" w:rsidRDefault="002B1313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063FEF" w:rsidRDefault="00063FEF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8F676A" w:rsidRPr="00F7693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8F676A" w:rsidRDefault="00C93491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с начала</w:t>
      </w:r>
      <w:r w:rsidR="008F676A">
        <w:rPr>
          <w:rFonts w:ascii="Arial" w:hAnsi="Arial" w:cs="Arial"/>
          <w:b/>
          <w:iCs/>
          <w:sz w:val="24"/>
          <w:szCs w:val="24"/>
        </w:rPr>
        <w:t xml:space="preserve"> 201</w:t>
      </w:r>
      <w:r w:rsidR="00691C46">
        <w:rPr>
          <w:rFonts w:ascii="Arial" w:hAnsi="Arial" w:cs="Arial"/>
          <w:b/>
          <w:iCs/>
          <w:sz w:val="24"/>
          <w:szCs w:val="24"/>
        </w:rPr>
        <w:t xml:space="preserve">7 </w:t>
      </w:r>
      <w:r w:rsidR="008F676A" w:rsidRPr="00F7693A">
        <w:rPr>
          <w:rFonts w:ascii="Arial" w:hAnsi="Arial" w:cs="Arial"/>
          <w:b/>
          <w:iCs/>
          <w:sz w:val="24"/>
          <w:szCs w:val="24"/>
        </w:rPr>
        <w:t>год</w:t>
      </w:r>
      <w:r w:rsidR="00691C46">
        <w:rPr>
          <w:rFonts w:ascii="Arial" w:hAnsi="Arial" w:cs="Arial"/>
          <w:b/>
          <w:iCs/>
          <w:sz w:val="24"/>
          <w:szCs w:val="24"/>
        </w:rPr>
        <w:t>а</w:t>
      </w:r>
      <w:r w:rsidR="008F676A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566283" w:rsidRDefault="00566283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8F676A" w:rsidRPr="00B640EB" w:rsidTr="00915CE0">
        <w:trPr>
          <w:trHeight w:val="1078"/>
        </w:trPr>
        <w:tc>
          <w:tcPr>
            <w:tcW w:w="3984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5F6E59" w:rsidRPr="00EF5F3E" w:rsidTr="005F6E59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Turkiston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F6E59" w:rsidRPr="000A3512" w:rsidRDefault="005F6E59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4,5</w:t>
            </w:r>
          </w:p>
        </w:tc>
      </w:tr>
      <w:tr w:rsidR="005F6E59" w:rsidRPr="00EF5F3E" w:rsidTr="005F6E59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5F6E59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F6E59" w:rsidRPr="000A3512" w:rsidRDefault="005F6E59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</w:p>
        </w:tc>
      </w:tr>
      <w:tr w:rsidR="005F6E59" w:rsidRPr="00EF5F3E" w:rsidTr="005F6E59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  <w:r w:rsidRPr="005F6E59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Farg'ona go'sht-sut savdo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color w:val="000000"/>
                <w:sz w:val="24"/>
                <w:szCs w:val="24"/>
              </w:rPr>
              <w:t>Узулгуржисавдоинвест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F6E59" w:rsidRPr="000A3512" w:rsidRDefault="005F6E59" w:rsidP="007C1B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3,2</w:t>
            </w:r>
          </w:p>
        </w:tc>
      </w:tr>
      <w:tr w:rsidR="005F6E59" w:rsidRPr="00EF5F3E" w:rsidTr="005F6E59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Qurilishmashlizing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F6E59" w:rsidRPr="000A3512" w:rsidRDefault="005F6E59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3,1</w:t>
            </w:r>
          </w:p>
        </w:tc>
      </w:tr>
      <w:tr w:rsidR="005F6E59" w:rsidRPr="00EF5F3E" w:rsidTr="005F6E59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Qo''qon yog''-moy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F6E59" w:rsidRPr="000A3512" w:rsidRDefault="005F6E59" w:rsidP="00676B3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2,6</w:t>
            </w:r>
          </w:p>
        </w:tc>
      </w:tr>
      <w:tr w:rsidR="005F6E59" w:rsidRPr="00EF5F3E" w:rsidTr="005F6E59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Ipoteka-bank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color w:val="000000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F6E59" w:rsidRPr="000A3512" w:rsidRDefault="005F6E59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1,7</w:t>
            </w:r>
          </w:p>
        </w:tc>
      </w:tr>
      <w:tr w:rsidR="005F6E59" w:rsidRPr="00EF5F3E" w:rsidTr="005F6E59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ALSKOM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F6E59" w:rsidRPr="000A3512" w:rsidRDefault="005F6E59" w:rsidP="002154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1,3</w:t>
            </w:r>
          </w:p>
        </w:tc>
      </w:tr>
      <w:tr w:rsidR="005F6E59" w:rsidRPr="00EF5F3E" w:rsidTr="005F6E59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Qizilqumsement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color w:val="000000"/>
                <w:sz w:val="24"/>
                <w:szCs w:val="24"/>
              </w:rPr>
              <w:t>Узкурилишматериаллар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F6E59" w:rsidRPr="000A3512" w:rsidRDefault="005F6E59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0,6</w:t>
            </w:r>
          </w:p>
        </w:tc>
      </w:tr>
      <w:tr w:rsidR="005F6E59" w:rsidRPr="003A60F2" w:rsidTr="005F6E59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Quvasoyshifer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color w:val="000000"/>
                <w:sz w:val="24"/>
                <w:szCs w:val="24"/>
              </w:rPr>
              <w:t>Узкурилишматериаллар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F6E59" w:rsidRPr="000A3512" w:rsidRDefault="005F6E59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0,5</w:t>
            </w:r>
          </w:p>
        </w:tc>
      </w:tr>
      <w:tr w:rsidR="005F6E59" w:rsidRPr="003A60F2" w:rsidTr="005F6E59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Marg''ilon Fayz savdo kompleksi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F6E59" w:rsidRPr="005F6E59" w:rsidRDefault="005F6E59" w:rsidP="005F6E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F6E59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F6E59" w:rsidRPr="000A3512" w:rsidRDefault="005F6E59" w:rsidP="005F6E5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0,5</w:t>
            </w:r>
          </w:p>
        </w:tc>
      </w:tr>
    </w:tbl>
    <w:p w:rsidR="00476C3A" w:rsidRDefault="00476C3A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</w:p>
    <w:p w:rsidR="00D25D08" w:rsidRPr="00A24E78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A24E78">
        <w:rPr>
          <w:rFonts w:ascii="Arial" w:hAnsi="Arial" w:cs="Arial"/>
          <w:b/>
          <w:spacing w:val="20"/>
        </w:rPr>
        <w:lastRenderedPageBreak/>
        <w:t>Обзор компаний, включенных в б</w:t>
      </w:r>
      <w:r w:rsidR="002B4C66" w:rsidRPr="00A24E78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A24E78">
        <w:rPr>
          <w:rFonts w:ascii="Arial" w:hAnsi="Arial" w:cs="Arial"/>
          <w:b/>
          <w:spacing w:val="20"/>
        </w:rPr>
        <w:t xml:space="preserve"> РФБ «Тошкент»</w:t>
      </w:r>
    </w:p>
    <w:p w:rsidR="00C2624D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D34757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  </w:t>
      </w:r>
    </w:p>
    <w:p w:rsidR="00085A5F" w:rsidRDefault="002154CD" w:rsidP="002154C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2154CD">
        <w:rPr>
          <w:rFonts w:ascii="Arial" w:hAnsi="Arial" w:cs="Arial"/>
          <w:sz w:val="26"/>
          <w:szCs w:val="26"/>
        </w:rPr>
        <w:t xml:space="preserve">На начало 2017 года в биржевом котировальном листе находились               191 компания, при этом в течение т.г. в котировальный лист включено                 </w:t>
      </w:r>
      <w:r w:rsidR="00493FE7">
        <w:rPr>
          <w:rFonts w:ascii="Arial" w:hAnsi="Arial" w:cs="Arial"/>
          <w:sz w:val="26"/>
          <w:szCs w:val="26"/>
        </w:rPr>
        <w:t>7</w:t>
      </w:r>
      <w:r w:rsidRPr="002154CD">
        <w:rPr>
          <w:rFonts w:ascii="Arial" w:hAnsi="Arial" w:cs="Arial"/>
          <w:sz w:val="26"/>
          <w:szCs w:val="26"/>
        </w:rPr>
        <w:t xml:space="preserve"> новых компаний, а по 1</w:t>
      </w:r>
      <w:r w:rsidR="00493FE7">
        <w:rPr>
          <w:rFonts w:ascii="Arial" w:hAnsi="Arial" w:cs="Arial"/>
          <w:sz w:val="26"/>
          <w:szCs w:val="26"/>
        </w:rPr>
        <w:t>2</w:t>
      </w:r>
      <w:r w:rsidRPr="002154CD">
        <w:rPr>
          <w:rFonts w:ascii="Arial" w:hAnsi="Arial" w:cs="Arial"/>
          <w:sz w:val="26"/>
          <w:szCs w:val="26"/>
        </w:rPr>
        <w:t xml:space="preserve"> компаниям осуществлен делистинг, в результате чего по состоянию на 3</w:t>
      </w:r>
      <w:r w:rsidR="00493FE7">
        <w:rPr>
          <w:rFonts w:ascii="Arial" w:hAnsi="Arial" w:cs="Arial"/>
          <w:sz w:val="26"/>
          <w:szCs w:val="26"/>
        </w:rPr>
        <w:t>1</w:t>
      </w:r>
      <w:r w:rsidRPr="002154CD">
        <w:rPr>
          <w:rFonts w:ascii="Arial" w:hAnsi="Arial" w:cs="Arial"/>
          <w:sz w:val="26"/>
          <w:szCs w:val="26"/>
        </w:rPr>
        <w:t>.0</w:t>
      </w:r>
      <w:r w:rsidR="00493FE7">
        <w:rPr>
          <w:rFonts w:ascii="Arial" w:hAnsi="Arial" w:cs="Arial"/>
          <w:sz w:val="26"/>
          <w:szCs w:val="26"/>
        </w:rPr>
        <w:t>5</w:t>
      </w:r>
      <w:r w:rsidRPr="002154CD">
        <w:rPr>
          <w:rFonts w:ascii="Arial" w:hAnsi="Arial" w:cs="Arial"/>
          <w:sz w:val="26"/>
          <w:szCs w:val="26"/>
        </w:rPr>
        <w:t>.2017г. в биржевом котировальном листе находятся 18</w:t>
      </w:r>
      <w:r w:rsidR="00493FE7">
        <w:rPr>
          <w:rFonts w:ascii="Arial" w:hAnsi="Arial" w:cs="Arial"/>
          <w:sz w:val="26"/>
          <w:szCs w:val="26"/>
        </w:rPr>
        <w:t>6</w:t>
      </w:r>
      <w:r w:rsidRPr="002154CD">
        <w:rPr>
          <w:rFonts w:ascii="Arial" w:hAnsi="Arial" w:cs="Arial"/>
          <w:sz w:val="26"/>
          <w:szCs w:val="26"/>
        </w:rPr>
        <w:t xml:space="preserve"> акционерных обществ (по состоянию на 3</w:t>
      </w:r>
      <w:r w:rsidR="00493FE7">
        <w:rPr>
          <w:rFonts w:ascii="Arial" w:hAnsi="Arial" w:cs="Arial"/>
          <w:sz w:val="26"/>
          <w:szCs w:val="26"/>
        </w:rPr>
        <w:t>1</w:t>
      </w:r>
      <w:r w:rsidRPr="002154CD">
        <w:rPr>
          <w:rFonts w:ascii="Arial" w:hAnsi="Arial" w:cs="Arial"/>
          <w:sz w:val="26"/>
          <w:szCs w:val="26"/>
        </w:rPr>
        <w:t>.0</w:t>
      </w:r>
      <w:r w:rsidR="00493FE7">
        <w:rPr>
          <w:rFonts w:ascii="Arial" w:hAnsi="Arial" w:cs="Arial"/>
          <w:sz w:val="26"/>
          <w:szCs w:val="26"/>
        </w:rPr>
        <w:t>5</w:t>
      </w:r>
      <w:r w:rsidRPr="002154CD">
        <w:rPr>
          <w:rFonts w:ascii="Arial" w:hAnsi="Arial" w:cs="Arial"/>
          <w:sz w:val="26"/>
          <w:szCs w:val="26"/>
        </w:rPr>
        <w:t xml:space="preserve">.2016г. -  </w:t>
      </w:r>
      <w:r w:rsidR="007C1BA5">
        <w:rPr>
          <w:rFonts w:ascii="Arial" w:hAnsi="Arial" w:cs="Arial"/>
          <w:sz w:val="26"/>
          <w:szCs w:val="26"/>
        </w:rPr>
        <w:t>3</w:t>
      </w:r>
      <w:r w:rsidR="00493FE7">
        <w:rPr>
          <w:rFonts w:ascii="Arial" w:hAnsi="Arial" w:cs="Arial"/>
          <w:sz w:val="26"/>
          <w:szCs w:val="26"/>
        </w:rPr>
        <w:t>13</w:t>
      </w:r>
      <w:r w:rsidRPr="002154CD">
        <w:rPr>
          <w:rFonts w:ascii="Arial" w:hAnsi="Arial" w:cs="Arial"/>
          <w:sz w:val="26"/>
          <w:szCs w:val="26"/>
        </w:rPr>
        <w:t xml:space="preserve"> АО).</w:t>
      </w:r>
    </w:p>
    <w:p w:rsidR="00085A5F" w:rsidRDefault="00493FE7" w:rsidP="002154CD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138271E3">
            <wp:extent cx="6082043" cy="30956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421" cy="3098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1BA5" w:rsidRDefault="007C1BA5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A25771" w:rsidRPr="001715CE" w:rsidRDefault="00A25771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34617C">
        <w:rPr>
          <w:rFonts w:ascii="Arial" w:hAnsi="Arial" w:cs="Arial"/>
          <w:sz w:val="26"/>
          <w:szCs w:val="26"/>
        </w:rPr>
        <w:t>4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C2324B">
        <w:rPr>
          <w:rFonts w:ascii="Arial" w:hAnsi="Arial" w:cs="Arial"/>
          <w:sz w:val="26"/>
          <w:szCs w:val="26"/>
        </w:rPr>
        <w:t>2</w:t>
      </w:r>
      <w:r w:rsidR="002154CD">
        <w:rPr>
          <w:rFonts w:ascii="Arial" w:hAnsi="Arial" w:cs="Arial"/>
          <w:sz w:val="26"/>
          <w:szCs w:val="26"/>
        </w:rPr>
        <w:t>6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1F3D78">
        <w:rPr>
          <w:rFonts w:ascii="Arial" w:hAnsi="Arial" w:cs="Arial"/>
          <w:sz w:val="26"/>
          <w:szCs w:val="26"/>
        </w:rPr>
        <w:t>10</w:t>
      </w:r>
      <w:r w:rsidR="00BA6A47">
        <w:rPr>
          <w:rFonts w:ascii="Arial" w:hAnsi="Arial" w:cs="Arial"/>
          <w:sz w:val="26"/>
          <w:szCs w:val="26"/>
        </w:rPr>
        <w:t>5</w:t>
      </w:r>
      <w:r w:rsidRPr="001715CE">
        <w:rPr>
          <w:rFonts w:ascii="Arial" w:hAnsi="Arial" w:cs="Arial"/>
          <w:sz w:val="26"/>
          <w:szCs w:val="26"/>
        </w:rPr>
        <w:t xml:space="preserve"> - категории «С» и </w:t>
      </w:r>
      <w:r w:rsidR="001F3D78">
        <w:rPr>
          <w:rFonts w:ascii="Arial" w:hAnsi="Arial" w:cs="Arial"/>
          <w:sz w:val="26"/>
          <w:szCs w:val="26"/>
        </w:rPr>
        <w:t>3</w:t>
      </w:r>
      <w:r w:rsidR="0028248A">
        <w:rPr>
          <w:rFonts w:ascii="Arial" w:hAnsi="Arial" w:cs="Arial"/>
          <w:sz w:val="26"/>
          <w:szCs w:val="26"/>
        </w:rPr>
        <w:t>1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составляет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Республики Узбекистан на дату гос</w:t>
      </w:r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регистрации, а итоги деятельности эмитента за последние два завершенных финансовых года демонстрируют положительный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2154CD" w:rsidRDefault="002154CD" w:rsidP="001678D9">
      <w:pPr>
        <w:ind w:firstLine="851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F72AD9" w:rsidRPr="00EC4016" w:rsidRDefault="00F72AD9" w:rsidP="001678D9">
      <w:pPr>
        <w:ind w:firstLine="851"/>
        <w:jc w:val="center"/>
        <w:rPr>
          <w:rFonts w:ascii="Arial" w:hAnsi="Arial" w:cs="Arial"/>
          <w:b/>
          <w:color w:val="000000" w:themeColor="text1"/>
          <w:sz w:val="26"/>
          <w:szCs w:val="26"/>
        </w:rPr>
      </w:pP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lastRenderedPageBreak/>
        <w:t>Отраслевая структура компаний, включенных в биржевой котировальный лист</w:t>
      </w:r>
      <w:r w:rsidR="000E074C"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, 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 xml:space="preserve">по состоянию на </w:t>
      </w:r>
      <w:r w:rsidR="00D94073">
        <w:rPr>
          <w:rFonts w:ascii="Arial" w:hAnsi="Arial" w:cs="Arial"/>
          <w:b/>
          <w:color w:val="000000" w:themeColor="text1"/>
          <w:sz w:val="26"/>
          <w:szCs w:val="26"/>
        </w:rPr>
        <w:t>3</w:t>
      </w:r>
      <w:r w:rsidR="00BA6A47">
        <w:rPr>
          <w:rFonts w:ascii="Arial" w:hAnsi="Arial" w:cs="Arial"/>
          <w:b/>
          <w:color w:val="000000" w:themeColor="text1"/>
          <w:sz w:val="26"/>
          <w:szCs w:val="26"/>
        </w:rPr>
        <w:t>1</w:t>
      </w:r>
      <w:r w:rsidR="002154CD">
        <w:rPr>
          <w:rFonts w:ascii="Arial" w:hAnsi="Arial" w:cs="Arial"/>
          <w:b/>
          <w:color w:val="000000" w:themeColor="text1"/>
          <w:sz w:val="26"/>
          <w:szCs w:val="26"/>
        </w:rPr>
        <w:t>.0</w:t>
      </w:r>
      <w:r w:rsidR="00BA6A47">
        <w:rPr>
          <w:rFonts w:ascii="Arial" w:hAnsi="Arial" w:cs="Arial"/>
          <w:b/>
          <w:color w:val="000000" w:themeColor="text1"/>
          <w:sz w:val="26"/>
          <w:szCs w:val="26"/>
        </w:rPr>
        <w:t>5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.201</w:t>
      </w:r>
      <w:r w:rsidR="001F57AC" w:rsidRPr="00EC4016">
        <w:rPr>
          <w:rFonts w:ascii="Arial" w:hAnsi="Arial" w:cs="Arial"/>
          <w:b/>
          <w:color w:val="000000" w:themeColor="text1"/>
          <w:sz w:val="26"/>
          <w:szCs w:val="26"/>
        </w:rPr>
        <w:t>7</w:t>
      </w:r>
      <w:r w:rsidRPr="00EC4016">
        <w:rPr>
          <w:rFonts w:ascii="Arial" w:hAnsi="Arial" w:cs="Arial"/>
          <w:b/>
          <w:color w:val="000000" w:themeColor="text1"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EC4016">
        <w:trPr>
          <w:trHeight w:hRule="exact" w:val="919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НХК "Узбекнефтгаз"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21,51%</w:t>
            </w:r>
          </w:p>
        </w:tc>
      </w:tr>
      <w:tr w:rsidR="00A01AA0" w:rsidRPr="00894125" w:rsidTr="00A01AA0">
        <w:trPr>
          <w:trHeight w:hRule="exact" w:val="554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 гос.и хоз.управл-я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13,44%</w:t>
            </w:r>
          </w:p>
        </w:tc>
      </w:tr>
      <w:tr w:rsidR="00A01AA0" w:rsidRPr="00894125" w:rsidTr="00A01AA0">
        <w:trPr>
          <w:trHeight w:hRule="exact" w:val="340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11,29%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8,06%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ГАК "Узбекэнерго"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5,38%</w:t>
            </w:r>
          </w:p>
        </w:tc>
      </w:tr>
      <w:tr w:rsidR="00A01AA0" w:rsidRPr="00894125" w:rsidTr="00A01AA0">
        <w:trPr>
          <w:trHeight w:hRule="exact" w:val="56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власти на местах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4,30%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ГАЖК "Узбекистон темир йуллари"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3,76%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АК "Дори-дармон"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3,76%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(С) АО "Узагрокимехимоя"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3,23%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АК "Узстройматериалы"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3,23%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АК "Узэлтехсаноат"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2,69%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"Узвинпром-холдинг"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2,69%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АО "Узспиртсаноат"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2,69%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ГАК "Узкимесаноат"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2,15%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1AA0" w:rsidRPr="003A6A65" w:rsidRDefault="00A01AA0" w:rsidP="00620D9C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Ассоциация "Узулгуржисавдоинвест"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2,15%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1,61%</w:t>
            </w:r>
          </w:p>
        </w:tc>
      </w:tr>
      <w:tr w:rsidR="00A01AA0" w:rsidRPr="00894125" w:rsidTr="00A01AA0">
        <w:trPr>
          <w:trHeight w:hRule="exact" w:val="578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F651E7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АО "Узпахтасаноат"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A01AA0" w:rsidRPr="00F651E7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АК "Узавтосаноат"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Министерство внешних экон-х связей,инвестиций и торговли РУз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1,08%</w:t>
            </w:r>
          </w:p>
        </w:tc>
      </w:tr>
      <w:tr w:rsidR="00A01AA0" w:rsidRPr="00894125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АО Алмалыкский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01AA0" w:rsidRPr="00FE1CC4" w:rsidTr="00A01AA0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АК "Узмахсусмонтажкурилиш"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01AA0" w:rsidRPr="00894125" w:rsidTr="00A01AA0">
        <w:trPr>
          <w:trHeight w:hRule="exact" w:val="570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01AA0" w:rsidRPr="00894125" w:rsidTr="00A01AA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Гос. страхов. компании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01AA0" w:rsidRPr="00894125" w:rsidTr="00A01AA0">
        <w:trPr>
          <w:trHeight w:hRule="exact" w:val="546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Акционерно-лизинговая компания "Узсельхозмашлизинг"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01AA0" w:rsidRPr="00894125" w:rsidTr="00A01AA0">
        <w:trPr>
          <w:trHeight w:hRule="exact" w:val="562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01AA0" w:rsidRPr="00894125" w:rsidTr="00A01AA0">
        <w:trPr>
          <w:trHeight w:hRule="exact" w:val="429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АО "Узметкомбинат"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01AA0" w:rsidRPr="00894125" w:rsidTr="00A01AA0">
        <w:trPr>
          <w:trHeight w:hRule="exact" w:val="425"/>
        </w:trPr>
        <w:tc>
          <w:tcPr>
            <w:tcW w:w="780" w:type="dxa"/>
            <w:shd w:val="clear" w:color="auto" w:fill="auto"/>
            <w:vAlign w:val="center"/>
            <w:hideMark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ИПАК "Шарк" РУз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A01AA0" w:rsidRPr="00FE1CC4" w:rsidTr="00A01AA0">
        <w:trPr>
          <w:trHeight w:hRule="exact" w:val="432"/>
        </w:trPr>
        <w:tc>
          <w:tcPr>
            <w:tcW w:w="780" w:type="dxa"/>
            <w:shd w:val="clear" w:color="auto" w:fill="auto"/>
            <w:vAlign w:val="center"/>
          </w:tcPr>
          <w:p w:rsidR="00A01AA0" w:rsidRPr="003A6A65" w:rsidRDefault="00A01AA0" w:rsidP="0016447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A01AA0" w:rsidRPr="00A01AA0" w:rsidRDefault="00A01AA0" w:rsidP="00A01AA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01AA0" w:rsidRPr="00A01AA0" w:rsidRDefault="00A01AA0" w:rsidP="00A01AA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01AA0">
              <w:rPr>
                <w:rFonts w:ascii="Arial" w:hAnsi="Arial" w:cs="Arial"/>
                <w:color w:val="000000"/>
                <w:sz w:val="24"/>
                <w:szCs w:val="24"/>
              </w:rPr>
              <w:t>0,54%</w:t>
            </w:r>
          </w:p>
        </w:tc>
      </w:tr>
      <w:tr w:rsidR="00164470" w:rsidRPr="00894125" w:rsidTr="00CB6460">
        <w:trPr>
          <w:trHeight w:hRule="exact" w:val="425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CB6460" w:rsidRDefault="00CB6460" w:rsidP="00A01AA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18</w:t>
            </w:r>
            <w:r w:rsidR="00A01AA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4574E" w:rsidRDefault="0074574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p w:rsidR="00FE174E" w:rsidRPr="001B207D" w:rsidRDefault="00FE174E" w:rsidP="00A979E2">
      <w:pPr>
        <w:pBdr>
          <w:bottom w:val="double" w:sz="4" w:space="1" w:color="auto"/>
        </w:pBdr>
        <w:ind w:firstLine="284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1B207D">
        <w:rPr>
          <w:rFonts w:ascii="Arial" w:hAnsi="Arial" w:cs="Arial"/>
          <w:b/>
          <w:spacing w:val="20"/>
          <w:sz w:val="26"/>
          <w:szCs w:val="26"/>
        </w:rPr>
        <w:t xml:space="preserve"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</w:t>
      </w:r>
      <w:r w:rsidR="00A979E2">
        <w:rPr>
          <w:rFonts w:ascii="Arial" w:hAnsi="Arial" w:cs="Arial"/>
          <w:b/>
          <w:spacing w:val="20"/>
          <w:sz w:val="26"/>
          <w:szCs w:val="26"/>
        </w:rPr>
        <w:t xml:space="preserve">                 </w:t>
      </w:r>
      <w:r w:rsidRPr="001B207D">
        <w:rPr>
          <w:rFonts w:ascii="Arial" w:hAnsi="Arial" w:cs="Arial"/>
          <w:b/>
          <w:spacing w:val="20"/>
          <w:sz w:val="26"/>
          <w:szCs w:val="26"/>
        </w:rPr>
        <w:t>Республики Узбекистан</w:t>
      </w:r>
    </w:p>
    <w:p w:rsidR="00FE174E" w:rsidRPr="001B207D" w:rsidRDefault="00FE174E" w:rsidP="00FE174E">
      <w:pPr>
        <w:spacing w:after="160" w:line="256" w:lineRule="auto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FE174E" w:rsidRPr="001B207D" w:rsidRDefault="00FE174E" w:rsidP="00FE174E">
      <w:pPr>
        <w:spacing w:after="160" w:line="256" w:lineRule="auto"/>
        <w:ind w:firstLine="993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1B207D">
        <w:rPr>
          <w:rFonts w:ascii="Arial" w:eastAsia="Calibri" w:hAnsi="Arial" w:cs="Arial"/>
          <w:sz w:val="26"/>
          <w:szCs w:val="26"/>
          <w:lang w:eastAsia="en-US"/>
        </w:rPr>
        <w:t>Во исполнение Постановлени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Президента Республика Узбекистан от 28.04.2015 г. №ПП-2340 по состоянию на 3</w:t>
      </w:r>
      <w:r w:rsidR="00493FE7">
        <w:rPr>
          <w:rFonts w:ascii="Arial" w:eastAsia="Calibri" w:hAnsi="Arial" w:cs="Arial"/>
          <w:sz w:val="26"/>
          <w:szCs w:val="26"/>
          <w:lang w:eastAsia="en-US"/>
        </w:rPr>
        <w:t>1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="00493FE7">
        <w:rPr>
          <w:rFonts w:ascii="Arial" w:eastAsia="Calibri" w:hAnsi="Arial" w:cs="Arial"/>
          <w:sz w:val="26"/>
          <w:szCs w:val="26"/>
          <w:lang w:val="uz-Cyrl-UZ" w:eastAsia="en-US"/>
        </w:rPr>
        <w:t>мая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2017 года на торги РФБ «Тошкент»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 xml:space="preserve"> в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>ставлен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 пакеты акций 2</w:t>
      </w:r>
      <w:r w:rsidR="007875EB">
        <w:rPr>
          <w:rFonts w:ascii="Arial" w:eastAsia="Calibri" w:hAnsi="Arial" w:cs="Arial"/>
          <w:sz w:val="26"/>
          <w:szCs w:val="26"/>
          <w:lang w:eastAsia="en-US"/>
        </w:rPr>
        <w:t>3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АО на общую сумму </w:t>
      </w:r>
      <w:r w:rsidR="00966DE0">
        <w:rPr>
          <w:rFonts w:ascii="Arial" w:eastAsia="Calibri" w:hAnsi="Arial" w:cs="Arial"/>
          <w:sz w:val="26"/>
          <w:szCs w:val="26"/>
          <w:lang w:eastAsia="en-US"/>
        </w:rPr>
        <w:t>69,5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млрд. сум и </w:t>
      </w:r>
      <w:r w:rsidR="007875EB">
        <w:rPr>
          <w:rFonts w:ascii="Arial" w:eastAsia="Calibri" w:hAnsi="Arial" w:cs="Arial"/>
          <w:sz w:val="26"/>
          <w:szCs w:val="26"/>
          <w:lang w:eastAsia="en-US"/>
        </w:rPr>
        <w:t>54,7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млн. долл. США;</w:t>
      </w:r>
    </w:p>
    <w:p w:rsidR="001B207D" w:rsidRDefault="001B207D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</w:p>
    <w:p w:rsidR="00FE174E" w:rsidRPr="001B207D" w:rsidRDefault="00FE174E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  <w:r w:rsidRPr="001B207D">
        <w:rPr>
          <w:rFonts w:ascii="Arial" w:hAnsi="Arial" w:cs="Arial"/>
          <w:b/>
          <w:sz w:val="26"/>
          <w:szCs w:val="26"/>
        </w:rPr>
        <w:t xml:space="preserve">Информация о выставлении на торги РФБ «Тошкент» акций АО, согласно Постановлению Президента РУз от 28.04.2015 г. N ПП-2340 </w:t>
      </w:r>
    </w:p>
    <w:p w:rsidR="001B207D" w:rsidRDefault="00FE174E" w:rsidP="00FE174E">
      <w:pPr>
        <w:spacing w:before="120"/>
        <w:ind w:firstLine="709"/>
        <w:jc w:val="center"/>
        <w:rPr>
          <w:sz w:val="24"/>
          <w:szCs w:val="24"/>
          <w:lang w:val="uz-Cyrl-UZ"/>
        </w:rPr>
      </w:pPr>
      <w:r w:rsidRPr="00FE174E">
        <w:rPr>
          <w:sz w:val="24"/>
          <w:szCs w:val="24"/>
          <w:lang w:val="uz-Cyrl-UZ"/>
        </w:rPr>
        <w:t xml:space="preserve">                                                                 </w:t>
      </w:r>
    </w:p>
    <w:p w:rsidR="00FE174E" w:rsidRPr="00FE174E" w:rsidRDefault="001B207D" w:rsidP="00FE174E">
      <w:pPr>
        <w:spacing w:before="120"/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uz-Cyrl-UZ"/>
        </w:rPr>
        <w:t xml:space="preserve">                                                                     </w:t>
      </w:r>
      <w:r w:rsidR="00FE174E" w:rsidRPr="00FE174E">
        <w:rPr>
          <w:sz w:val="24"/>
          <w:szCs w:val="24"/>
          <w:lang w:val="uz-Cyrl-UZ"/>
        </w:rPr>
        <w:t xml:space="preserve">   </w:t>
      </w:r>
      <w:r w:rsidR="00FE174E" w:rsidRPr="00FE174E">
        <w:rPr>
          <w:sz w:val="24"/>
          <w:szCs w:val="24"/>
        </w:rPr>
        <w:t>(по состоянию на 3</w:t>
      </w:r>
      <w:r w:rsidR="007875EB">
        <w:rPr>
          <w:sz w:val="24"/>
          <w:szCs w:val="24"/>
        </w:rPr>
        <w:t>1</w:t>
      </w:r>
      <w:r w:rsidR="00FE174E" w:rsidRPr="00FE174E">
        <w:rPr>
          <w:sz w:val="24"/>
          <w:szCs w:val="24"/>
        </w:rPr>
        <w:t>.0</w:t>
      </w:r>
      <w:r w:rsidR="007875EB">
        <w:rPr>
          <w:sz w:val="24"/>
          <w:szCs w:val="24"/>
        </w:rPr>
        <w:t>5</w:t>
      </w:r>
      <w:r w:rsidR="00FE174E" w:rsidRPr="00FE174E">
        <w:rPr>
          <w:sz w:val="24"/>
          <w:szCs w:val="24"/>
        </w:rPr>
        <w:t xml:space="preserve">.2017г.) </w:t>
      </w:r>
    </w:p>
    <w:tbl>
      <w:tblPr>
        <w:tblW w:w="90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37"/>
        <w:gridCol w:w="1134"/>
        <w:gridCol w:w="1676"/>
        <w:gridCol w:w="2126"/>
      </w:tblGrid>
      <w:tr w:rsidR="00FE174E" w:rsidRPr="00FE174E" w:rsidTr="00FE174E">
        <w:trPr>
          <w:trHeight w:val="1328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млн. долл. США/ млрд.сум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«Узкимёсаноат»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238 122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$ 6,3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607 613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sz w:val="24"/>
                <w:szCs w:val="24"/>
              </w:rPr>
              <w:t>5,7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20,6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145 000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  <w:r w:rsidRPr="001B207D">
              <w:rPr>
                <w:rFonts w:ascii="Arial" w:hAnsi="Arial" w:cs="Arial"/>
                <w:sz w:val="24"/>
                <w:szCs w:val="24"/>
              </w:rPr>
              <w:t>,4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Хокимияты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9 679 587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D940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D94073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D94073" w:rsidRPr="00FE174E" w:rsidTr="00D94073">
        <w:trPr>
          <w:trHeight w:hRule="exact" w:val="655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D94073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145 000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966DE0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FE174E" w:rsidRPr="00FE174E" w:rsidTr="00D94073">
        <w:trPr>
          <w:trHeight w:hRule="exact" w:val="693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предприятий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пищевой промышленности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966DE0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966DE0">
              <w:rPr>
                <w:rFonts w:ascii="Arial" w:hAnsi="Arial" w:cs="Arial"/>
                <w:sz w:val="24"/>
                <w:szCs w:val="24"/>
              </w:rPr>
              <w:t>41 430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966DE0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 xml:space="preserve">$ </w:t>
            </w:r>
            <w:r w:rsidR="00966DE0">
              <w:rPr>
                <w:rFonts w:ascii="Arial" w:hAnsi="Arial" w:cs="Arial"/>
                <w:sz w:val="24"/>
                <w:szCs w:val="24"/>
                <w:lang w:val="uz-Cyrl-UZ"/>
              </w:rPr>
              <w:t>36,0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Дехканские рынки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3 961 340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966DE0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966DE0">
              <w:rPr>
                <w:rFonts w:ascii="Arial" w:hAnsi="Arial" w:cs="Arial"/>
                <w:b/>
                <w:bCs/>
                <w:sz w:val="24"/>
                <w:szCs w:val="24"/>
              </w:rPr>
              <w:t>27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</w:rPr>
              <w:t> 273 092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54,7</w:t>
            </w:r>
          </w:p>
        </w:tc>
      </w:tr>
      <w:tr w:rsidR="00FE174E" w:rsidRPr="00FE174E" w:rsidTr="00FE174E">
        <w:trPr>
          <w:trHeight w:val="454"/>
        </w:trPr>
        <w:tc>
          <w:tcPr>
            <w:tcW w:w="413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69,5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spacing w:line="256" w:lineRule="auto"/>
        <w:ind w:firstLine="568"/>
        <w:jc w:val="both"/>
        <w:rPr>
          <w:rFonts w:eastAsia="Calibri"/>
          <w:sz w:val="26"/>
          <w:szCs w:val="26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Во исполнение Постановлению Кабинета Министров РУз от 05.08.2016 г. N ПКМ-252 по состоянию на 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7875EB">
        <w:rPr>
          <w:rFonts w:ascii="Arial" w:eastAsia="Calibri" w:hAnsi="Arial" w:cs="Arial"/>
          <w:sz w:val="26"/>
          <w:szCs w:val="26"/>
          <w:lang w:val="uz-Cyrl-UZ" w:eastAsia="en-US"/>
        </w:rPr>
        <w:t>1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7875EB">
        <w:rPr>
          <w:rFonts w:ascii="Arial" w:eastAsia="Calibri" w:hAnsi="Arial" w:cs="Arial"/>
          <w:sz w:val="26"/>
          <w:szCs w:val="26"/>
          <w:lang w:val="uz-Cyrl-UZ" w:eastAsia="en-US"/>
        </w:rPr>
        <w:t>мая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2017 года на торги РФБ «Тошкент» выставлены пакеты акций </w:t>
      </w:r>
      <w:r w:rsidR="007875EB">
        <w:rPr>
          <w:rFonts w:ascii="Arial" w:eastAsia="Calibri" w:hAnsi="Arial" w:cs="Arial"/>
          <w:sz w:val="26"/>
          <w:szCs w:val="26"/>
          <w:lang w:val="uz-Cyrl-UZ" w:eastAsia="en-US"/>
        </w:rPr>
        <w:t xml:space="preserve">40 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АО на общую сумму 15,3 млрд. сум и </w:t>
      </w:r>
      <w:r w:rsidR="007875EB">
        <w:rPr>
          <w:rFonts w:ascii="Arial" w:eastAsia="Calibri" w:hAnsi="Arial" w:cs="Arial"/>
          <w:sz w:val="26"/>
          <w:szCs w:val="26"/>
          <w:lang w:val="uz-Cyrl-UZ" w:eastAsia="en-US"/>
        </w:rPr>
        <w:t>473,0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FE174E" w:rsidRDefault="00FE174E" w:rsidP="00FE174E">
      <w:pPr>
        <w:tabs>
          <w:tab w:val="left" w:pos="3404"/>
        </w:tabs>
        <w:ind w:firstLine="567"/>
        <w:jc w:val="center"/>
        <w:rPr>
          <w:rFonts w:eastAsia="Calibri"/>
          <w:sz w:val="24"/>
          <w:szCs w:val="24"/>
          <w:lang w:val="uz-Cyrl-UZ" w:eastAsia="en-US"/>
        </w:rPr>
      </w:pPr>
      <w:r w:rsidRPr="00FE174E">
        <w:rPr>
          <w:rFonts w:eastAsia="Calibri"/>
          <w:sz w:val="24"/>
          <w:szCs w:val="24"/>
          <w:lang w:val="uz-Cyrl-UZ" w:eastAsia="en-US"/>
        </w:rPr>
        <w:t xml:space="preserve">                                                                                     (по состоянию на </w:t>
      </w:r>
      <w:r w:rsidRPr="00FE174E">
        <w:rPr>
          <w:rFonts w:eastAsia="Calibri"/>
          <w:sz w:val="24"/>
          <w:szCs w:val="24"/>
          <w:lang w:eastAsia="en-US"/>
        </w:rPr>
        <w:t>3</w:t>
      </w:r>
      <w:r w:rsidR="007875EB">
        <w:rPr>
          <w:rFonts w:eastAsia="Calibri"/>
          <w:sz w:val="24"/>
          <w:szCs w:val="24"/>
          <w:lang w:eastAsia="en-US"/>
        </w:rPr>
        <w:t>1</w:t>
      </w:r>
      <w:r w:rsidRPr="00FE174E">
        <w:rPr>
          <w:rFonts w:eastAsia="Calibri"/>
          <w:sz w:val="24"/>
          <w:szCs w:val="24"/>
          <w:lang w:val="uz-Cyrl-UZ" w:eastAsia="en-US"/>
        </w:rPr>
        <w:t>.0</w:t>
      </w:r>
      <w:r w:rsidR="007875EB">
        <w:rPr>
          <w:rFonts w:eastAsia="Calibri"/>
          <w:sz w:val="24"/>
          <w:szCs w:val="24"/>
          <w:lang w:val="uz-Cyrl-UZ" w:eastAsia="en-US"/>
        </w:rPr>
        <w:t>5</w:t>
      </w:r>
      <w:r w:rsidRPr="00FE174E">
        <w:rPr>
          <w:rFonts w:eastAsia="Calibri"/>
          <w:sz w:val="24"/>
          <w:szCs w:val="24"/>
          <w:lang w:val="uz-Cyrl-UZ" w:eastAsia="en-US"/>
        </w:rPr>
        <w:t>.2017г.)</w:t>
      </w:r>
    </w:p>
    <w:tbl>
      <w:tblPr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17"/>
        <w:gridCol w:w="1276"/>
        <w:gridCol w:w="1845"/>
        <w:gridCol w:w="2126"/>
      </w:tblGrid>
      <w:tr w:rsidR="00FE174E" w:rsidRPr="00FE174E" w:rsidTr="00FE174E">
        <w:trPr>
          <w:trHeight w:val="1419"/>
        </w:trPr>
        <w:tc>
          <w:tcPr>
            <w:tcW w:w="4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Количе-ство</w:t>
            </w:r>
          </w:p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АО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          млн. долл. США/ млрд.сум</w:t>
            </w:r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  <w:r w:rsidR="007875EB">
              <w:rPr>
                <w:rFonts w:ascii="Arial" w:hAnsi="Arial" w:cs="Arial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11</w:t>
            </w:r>
            <w:r w:rsidR="007875EB">
              <w:rPr>
                <w:rFonts w:ascii="Arial" w:hAnsi="Arial" w:cs="Arial"/>
                <w:sz w:val="24"/>
                <w:szCs w:val="24"/>
              </w:rPr>
              <w:t> 975 522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sz w:val="24"/>
                <w:szCs w:val="24"/>
                <w:lang w:val="uz-Cyrl-UZ"/>
              </w:rPr>
              <w:t>80,7</w:t>
            </w:r>
          </w:p>
        </w:tc>
      </w:tr>
      <w:tr w:rsidR="00FE174E" w:rsidRPr="00FE174E" w:rsidTr="00FE174E">
        <w:trPr>
          <w:trHeight w:hRule="exact" w:val="438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«Узэлтехсаноат»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178 631 522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$ 245,7</w:t>
            </w:r>
          </w:p>
        </w:tc>
      </w:tr>
      <w:tr w:rsidR="00FE174E" w:rsidRPr="00FE174E" w:rsidTr="00FE174E">
        <w:trPr>
          <w:trHeight w:hRule="exact" w:val="402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FE174E" w:rsidRPr="00FE174E" w:rsidTr="00FE174E">
        <w:trPr>
          <w:trHeight w:hRule="exact" w:val="37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Банки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479 987 864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65,4</w:t>
            </w:r>
          </w:p>
        </w:tc>
      </w:tr>
      <w:tr w:rsidR="00FE174E" w:rsidRPr="00FE174E" w:rsidTr="00FE174E">
        <w:trPr>
          <w:trHeight w:hRule="exact" w:val="627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информационных технологий и коммуникаций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$ 1,4</w:t>
            </w:r>
          </w:p>
        </w:tc>
      </w:tr>
      <w:tr w:rsidR="00FE174E" w:rsidRPr="00FE174E" w:rsidTr="00FE174E">
        <w:trPr>
          <w:trHeight w:hRule="exact" w:val="401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ХК «Узвинпром-холдинг»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FE174E" w:rsidRPr="00FE174E" w:rsidTr="00FE174E">
        <w:trPr>
          <w:trHeight w:hRule="exact" w:val="649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экономических связей, инвестиций и торговли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FE174E" w:rsidRPr="00FE174E" w:rsidTr="00FE174E">
        <w:trPr>
          <w:trHeight w:hRule="exact" w:val="563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Министерство сельского и водного хозяйства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1 507 138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$ 6,6</w:t>
            </w:r>
          </w:p>
        </w:tc>
      </w:tr>
      <w:tr w:rsidR="00FE174E" w:rsidRPr="00FE174E" w:rsidTr="00FE174E">
        <w:trPr>
          <w:trHeight w:hRule="exact" w:val="42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АО «Узбекистон темир йуллари»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$ 7,1</w:t>
            </w:r>
          </w:p>
        </w:tc>
      </w:tr>
      <w:tr w:rsidR="00FE174E" w:rsidRPr="00FE174E" w:rsidTr="00FE174E">
        <w:trPr>
          <w:trHeight w:hRule="exact" w:val="394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 «Узбекозиковкатзахира»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1117EF" w:rsidRPr="00FE174E" w:rsidTr="00FE174E">
        <w:trPr>
          <w:trHeight w:hRule="exact" w:val="358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17EF" w:rsidRPr="001B207D" w:rsidRDefault="001117EF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117EF">
              <w:rPr>
                <w:rFonts w:ascii="Arial" w:hAnsi="Arial" w:cs="Arial"/>
                <w:bCs/>
                <w:sz w:val="24"/>
                <w:szCs w:val="24"/>
              </w:rPr>
              <w:t>АО «Узбекэнерго»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1117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17EF" w:rsidRPr="001B207D" w:rsidRDefault="001117EF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$ </w:t>
            </w:r>
            <w:r>
              <w:rPr>
                <w:rFonts w:ascii="Arial" w:hAnsi="Arial" w:cs="Arial"/>
                <w:sz w:val="24"/>
                <w:szCs w:val="24"/>
              </w:rPr>
              <w:t>1,6</w:t>
            </w:r>
          </w:p>
        </w:tc>
      </w:tr>
      <w:tr w:rsidR="00FE174E" w:rsidRPr="00FE174E" w:rsidTr="00FE174E">
        <w:trPr>
          <w:trHeight w:hRule="exact" w:val="358"/>
        </w:trPr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14 197 803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FE174E" w:rsidRPr="00FE174E" w:rsidTr="00FE174E">
        <w:trPr>
          <w:trHeight w:hRule="exact" w:val="345"/>
        </w:trPr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10,3</w:t>
            </w:r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7875EB" w:rsidP="001117E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703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 559 543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473,0</w:t>
            </w:r>
          </w:p>
        </w:tc>
      </w:tr>
      <w:tr w:rsidR="00FE174E" w:rsidRPr="00FE174E" w:rsidTr="00FE174E">
        <w:trPr>
          <w:trHeight w:val="454"/>
        </w:trPr>
        <w:tc>
          <w:tcPr>
            <w:tcW w:w="4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15,3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ind w:firstLine="851"/>
        <w:jc w:val="both"/>
        <w:rPr>
          <w:rFonts w:eastAsia="Calibri"/>
          <w:sz w:val="24"/>
          <w:szCs w:val="24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Всего во исполнение вышеуказанных постановлений правительства иностранным инвесторам на биржевых торгах реализованы пакеты акций </w:t>
      </w:r>
      <w:r w:rsid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                 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52 АО на общую сумму 42,6 млрд. сум, 38,5 млн. долл. США и 45,7 тыс. Евро.</w:t>
      </w:r>
    </w:p>
    <w:p w:rsidR="00FE174E" w:rsidRPr="001B207D" w:rsidRDefault="00FE174E" w:rsidP="00FE174E">
      <w:pPr>
        <w:spacing w:after="160" w:line="259" w:lineRule="auto"/>
        <w:ind w:firstLine="851"/>
        <w:rPr>
          <w:rFonts w:ascii="Arial" w:eastAsia="Calibri" w:hAnsi="Arial" w:cs="Arial"/>
          <w:sz w:val="26"/>
          <w:szCs w:val="26"/>
          <w:lang w:val="uz-Cyrl-UZ" w:eastAsia="en-US"/>
        </w:rPr>
      </w:pPr>
    </w:p>
    <w:sectPr w:rsidR="00FE174E" w:rsidRPr="001B207D" w:rsidSect="00F74B7E">
      <w:headerReference w:type="even" r:id="rId16"/>
      <w:headerReference w:type="default" r:id="rId17"/>
      <w:footerReference w:type="even" r:id="rId18"/>
      <w:footerReference w:type="default" r:id="rId19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D2A" w:rsidRDefault="00D87D2A">
      <w:r>
        <w:separator/>
      </w:r>
    </w:p>
  </w:endnote>
  <w:endnote w:type="continuationSeparator" w:id="0">
    <w:p w:rsidR="00D87D2A" w:rsidRDefault="00D8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D2A" w:rsidRDefault="00D87D2A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7D2A" w:rsidRDefault="00D87D2A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D2A" w:rsidRDefault="00D87D2A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D602B">
      <w:rPr>
        <w:rStyle w:val="a6"/>
        <w:noProof/>
      </w:rPr>
      <w:t>4</w:t>
    </w:r>
    <w:r>
      <w:rPr>
        <w:rStyle w:val="a6"/>
      </w:rPr>
      <w:fldChar w:fldCharType="end"/>
    </w:r>
  </w:p>
  <w:p w:rsidR="00D87D2A" w:rsidRDefault="00D87D2A" w:rsidP="007265BA">
    <w:pPr>
      <w:pStyle w:val="a4"/>
      <w:framePr w:wrap="around" w:vAnchor="text" w:hAnchor="margin" w:y="1"/>
      <w:ind w:right="360"/>
      <w:rPr>
        <w:rStyle w:val="a6"/>
      </w:rPr>
    </w:pPr>
  </w:p>
  <w:p w:rsidR="00D87D2A" w:rsidRPr="006A15F1" w:rsidRDefault="00D87D2A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«Тошкент»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D2A" w:rsidRDefault="00D87D2A">
      <w:r>
        <w:separator/>
      </w:r>
    </w:p>
  </w:footnote>
  <w:footnote w:type="continuationSeparator" w:id="0">
    <w:p w:rsidR="00D87D2A" w:rsidRDefault="00D87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D2A" w:rsidRDefault="00D87D2A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87D2A" w:rsidRDefault="00D87D2A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D2A" w:rsidRPr="006A15F1" w:rsidRDefault="00D87D2A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Май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7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D87D2A" w:rsidRPr="00F5009A" w:rsidRDefault="00D87D2A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A8"/>
      </v:shape>
    </w:pict>
  </w:numPicBullet>
  <w:numPicBullet w:numPicBulletId="1">
    <w:pict>
      <v:shape id="_x0000_i1027" type="#_x0000_t75" style="width:94.8pt;height:100.8pt" o:bullet="t">
        <v:imagedata r:id="rId2" o:title="верблюд1"/>
      </v:shape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abstractNum w:abstractNumId="0" w15:restartNumberingAfterBreak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92EB3"/>
    <w:multiLevelType w:val="hybridMultilevel"/>
    <w:tmpl w:val="79E6E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5" w15:restartNumberingAfterBreak="0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300F60"/>
    <w:multiLevelType w:val="hybridMultilevel"/>
    <w:tmpl w:val="1AE88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 w15:restartNumberingAfterBreak="0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2"/>
  </w:num>
  <w:num w:numId="7">
    <w:abstractNumId w:val="15"/>
  </w:num>
  <w:num w:numId="8">
    <w:abstractNumId w:val="13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  <w:num w:numId="13">
    <w:abstractNumId w:val="14"/>
  </w:num>
  <w:num w:numId="14">
    <w:abstractNumId w:val="10"/>
  </w:num>
  <w:num w:numId="15">
    <w:abstractNumId w:val="1"/>
  </w:num>
  <w:num w:numId="1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4C50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577E2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3FEF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CA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4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5A5F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680B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A8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6C4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5F2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17EF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8F0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B9D"/>
    <w:rsid w:val="001600EB"/>
    <w:rsid w:val="001604D9"/>
    <w:rsid w:val="00160611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C4D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77B68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A98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5051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721"/>
    <w:rsid w:val="001B095A"/>
    <w:rsid w:val="001B0CA7"/>
    <w:rsid w:val="001B1379"/>
    <w:rsid w:val="001B13DE"/>
    <w:rsid w:val="001B1BE0"/>
    <w:rsid w:val="001B207D"/>
    <w:rsid w:val="001B2915"/>
    <w:rsid w:val="001B303C"/>
    <w:rsid w:val="001B3128"/>
    <w:rsid w:val="001B3655"/>
    <w:rsid w:val="001B37FF"/>
    <w:rsid w:val="001B46C3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2B9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8F"/>
    <w:rsid w:val="001F4BA5"/>
    <w:rsid w:val="001F50ED"/>
    <w:rsid w:val="001F5199"/>
    <w:rsid w:val="001F52C9"/>
    <w:rsid w:val="001F55F7"/>
    <w:rsid w:val="001F57AC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06E"/>
    <w:rsid w:val="00211DDF"/>
    <w:rsid w:val="00211ED4"/>
    <w:rsid w:val="00212259"/>
    <w:rsid w:val="002123C0"/>
    <w:rsid w:val="00212BD0"/>
    <w:rsid w:val="002142B7"/>
    <w:rsid w:val="0021459E"/>
    <w:rsid w:val="00214F03"/>
    <w:rsid w:val="002154CD"/>
    <w:rsid w:val="00215523"/>
    <w:rsid w:val="002158F1"/>
    <w:rsid w:val="00215E55"/>
    <w:rsid w:val="002162CB"/>
    <w:rsid w:val="002166CA"/>
    <w:rsid w:val="00216819"/>
    <w:rsid w:val="002172B5"/>
    <w:rsid w:val="00217784"/>
    <w:rsid w:val="00217B7B"/>
    <w:rsid w:val="00220D95"/>
    <w:rsid w:val="00221E2D"/>
    <w:rsid w:val="00222692"/>
    <w:rsid w:val="00222BC3"/>
    <w:rsid w:val="00222F0A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4C5"/>
    <w:rsid w:val="00276CC4"/>
    <w:rsid w:val="00276DCE"/>
    <w:rsid w:val="00280141"/>
    <w:rsid w:val="00280383"/>
    <w:rsid w:val="002803BA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48A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2108"/>
    <w:rsid w:val="002A2513"/>
    <w:rsid w:val="002A2B9C"/>
    <w:rsid w:val="002A300E"/>
    <w:rsid w:val="002A309A"/>
    <w:rsid w:val="002A333E"/>
    <w:rsid w:val="002A3773"/>
    <w:rsid w:val="002A3829"/>
    <w:rsid w:val="002A3C56"/>
    <w:rsid w:val="002A448F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313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EAB"/>
    <w:rsid w:val="002C6F21"/>
    <w:rsid w:val="002C6FE4"/>
    <w:rsid w:val="002C708E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02B"/>
    <w:rsid w:val="002D65CB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BC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765"/>
    <w:rsid w:val="003227C4"/>
    <w:rsid w:val="00322A0B"/>
    <w:rsid w:val="00322C0E"/>
    <w:rsid w:val="00322FF1"/>
    <w:rsid w:val="003234D3"/>
    <w:rsid w:val="0032360A"/>
    <w:rsid w:val="003239C5"/>
    <w:rsid w:val="00323DFA"/>
    <w:rsid w:val="003241BC"/>
    <w:rsid w:val="00324373"/>
    <w:rsid w:val="003248BE"/>
    <w:rsid w:val="0032494D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465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16F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1AD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1FF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3B2"/>
    <w:rsid w:val="003F5A29"/>
    <w:rsid w:val="003F5AD5"/>
    <w:rsid w:val="003F5D47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9DC"/>
    <w:rsid w:val="0040422E"/>
    <w:rsid w:val="00404458"/>
    <w:rsid w:val="0040462E"/>
    <w:rsid w:val="00404D4B"/>
    <w:rsid w:val="0040570C"/>
    <w:rsid w:val="00405B60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67FA"/>
    <w:rsid w:val="00416B55"/>
    <w:rsid w:val="00416BD0"/>
    <w:rsid w:val="00416E8D"/>
    <w:rsid w:val="004173F0"/>
    <w:rsid w:val="004177FD"/>
    <w:rsid w:val="00417AFE"/>
    <w:rsid w:val="00417D9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2B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4BCB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31E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C3A"/>
    <w:rsid w:val="00476F5D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3FE7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0434"/>
    <w:rsid w:val="004C104F"/>
    <w:rsid w:val="004C12F8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D1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31E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283"/>
    <w:rsid w:val="0056631A"/>
    <w:rsid w:val="00566ACE"/>
    <w:rsid w:val="00567087"/>
    <w:rsid w:val="005701E5"/>
    <w:rsid w:val="00570529"/>
    <w:rsid w:val="00570710"/>
    <w:rsid w:val="00571730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1ED9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1D6"/>
    <w:rsid w:val="005965B7"/>
    <w:rsid w:val="00596AA0"/>
    <w:rsid w:val="00597071"/>
    <w:rsid w:val="005971FD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4D45"/>
    <w:rsid w:val="005D5339"/>
    <w:rsid w:val="005D5685"/>
    <w:rsid w:val="005D67DE"/>
    <w:rsid w:val="005D69AB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5F6E59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5FC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610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34"/>
    <w:rsid w:val="00676B71"/>
    <w:rsid w:val="00677858"/>
    <w:rsid w:val="00677B07"/>
    <w:rsid w:val="00677D01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C46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B5"/>
    <w:rsid w:val="00695C67"/>
    <w:rsid w:val="00695D8D"/>
    <w:rsid w:val="00695FD3"/>
    <w:rsid w:val="006961ED"/>
    <w:rsid w:val="006973DF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43"/>
    <w:rsid w:val="00701C77"/>
    <w:rsid w:val="00701D48"/>
    <w:rsid w:val="007023A4"/>
    <w:rsid w:val="007026DB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07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A5C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AB5"/>
    <w:rsid w:val="00743D8F"/>
    <w:rsid w:val="00743EF8"/>
    <w:rsid w:val="00744200"/>
    <w:rsid w:val="0074448C"/>
    <w:rsid w:val="0074574E"/>
    <w:rsid w:val="00745A45"/>
    <w:rsid w:val="00746552"/>
    <w:rsid w:val="0074668B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4C5"/>
    <w:rsid w:val="007875EB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20D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4CD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1BA5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3DF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829"/>
    <w:rsid w:val="00813CF3"/>
    <w:rsid w:val="00813DFE"/>
    <w:rsid w:val="008140A9"/>
    <w:rsid w:val="008144A2"/>
    <w:rsid w:val="008144BA"/>
    <w:rsid w:val="008145E9"/>
    <w:rsid w:val="00814CA0"/>
    <w:rsid w:val="00814E64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0623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0DA7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17F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611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6A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CE0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79C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0FC2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6DE0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09F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029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8B3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25C9"/>
    <w:rsid w:val="009C29AD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AA0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056"/>
    <w:rsid w:val="00A112DE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D81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5BC"/>
    <w:rsid w:val="00A75880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ADF"/>
    <w:rsid w:val="00A94B83"/>
    <w:rsid w:val="00A94D74"/>
    <w:rsid w:val="00A94DF6"/>
    <w:rsid w:val="00A94E38"/>
    <w:rsid w:val="00A94EAD"/>
    <w:rsid w:val="00A94FED"/>
    <w:rsid w:val="00A951FF"/>
    <w:rsid w:val="00A95669"/>
    <w:rsid w:val="00A957EC"/>
    <w:rsid w:val="00A95968"/>
    <w:rsid w:val="00A95A4E"/>
    <w:rsid w:val="00A9647C"/>
    <w:rsid w:val="00A96697"/>
    <w:rsid w:val="00A9755D"/>
    <w:rsid w:val="00A9799E"/>
    <w:rsid w:val="00A979E2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3CE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33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E6B"/>
    <w:rsid w:val="00AC5F2F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1004"/>
    <w:rsid w:val="00B01842"/>
    <w:rsid w:val="00B019F4"/>
    <w:rsid w:val="00B01F72"/>
    <w:rsid w:val="00B0207F"/>
    <w:rsid w:val="00B0331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278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05F5"/>
    <w:rsid w:val="00B313E8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37EDC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5B5C"/>
    <w:rsid w:val="00B55DC1"/>
    <w:rsid w:val="00B570E0"/>
    <w:rsid w:val="00B572DB"/>
    <w:rsid w:val="00B577EF"/>
    <w:rsid w:val="00B60509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376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6A47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2A13"/>
    <w:rsid w:val="00BE3F32"/>
    <w:rsid w:val="00BE4376"/>
    <w:rsid w:val="00BE50AD"/>
    <w:rsid w:val="00BE58A3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3F7"/>
    <w:rsid w:val="00C05700"/>
    <w:rsid w:val="00C0582D"/>
    <w:rsid w:val="00C05977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75F"/>
    <w:rsid w:val="00C4215B"/>
    <w:rsid w:val="00C4217B"/>
    <w:rsid w:val="00C428EB"/>
    <w:rsid w:val="00C42957"/>
    <w:rsid w:val="00C42A74"/>
    <w:rsid w:val="00C42B38"/>
    <w:rsid w:val="00C43060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3DDD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491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5CC8"/>
    <w:rsid w:val="00CB6054"/>
    <w:rsid w:val="00CB606F"/>
    <w:rsid w:val="00CB62EA"/>
    <w:rsid w:val="00CB6460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BCF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3B10"/>
    <w:rsid w:val="00D1403D"/>
    <w:rsid w:val="00D14203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3FC1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62B3"/>
    <w:rsid w:val="00D462C0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514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792"/>
    <w:rsid w:val="00D87C54"/>
    <w:rsid w:val="00D87D2A"/>
    <w:rsid w:val="00D9067E"/>
    <w:rsid w:val="00D91212"/>
    <w:rsid w:val="00D91869"/>
    <w:rsid w:val="00D921C4"/>
    <w:rsid w:val="00D92804"/>
    <w:rsid w:val="00D9327B"/>
    <w:rsid w:val="00D93AE0"/>
    <w:rsid w:val="00D93C2B"/>
    <w:rsid w:val="00D93F3F"/>
    <w:rsid w:val="00D93FB4"/>
    <w:rsid w:val="00D94073"/>
    <w:rsid w:val="00D942AE"/>
    <w:rsid w:val="00D942B1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96A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4E8F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3B4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185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BA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6964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550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7CE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D27"/>
    <w:rsid w:val="00EB4E25"/>
    <w:rsid w:val="00EB5A76"/>
    <w:rsid w:val="00EB5D14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016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2A19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37CAB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4EF5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5009A"/>
    <w:rsid w:val="00F5064A"/>
    <w:rsid w:val="00F50894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ADA"/>
    <w:rsid w:val="00F85D89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A90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2E7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74E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5:docId w15:val="{25C8369A-9DBB-49E8-8CF9-F41C27A9A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A8B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analit5</cp:lastModifiedBy>
  <cp:revision>3</cp:revision>
  <cp:lastPrinted>2017-06-05T07:10:00Z</cp:lastPrinted>
  <dcterms:created xsi:type="dcterms:W3CDTF">2017-06-06T09:27:00Z</dcterms:created>
  <dcterms:modified xsi:type="dcterms:W3CDTF">2017-07-07T09:53:00Z</dcterms:modified>
</cp:coreProperties>
</file>