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A01" w:rsidRPr="00867132" w:rsidRDefault="002C5A01" w:rsidP="002C5A01">
      <w:pPr>
        <w:jc w:val="center"/>
        <w:rPr>
          <w:rFonts w:ascii="Arial" w:eastAsia="Times New Roman" w:hAnsi="Arial" w:cs="Arial"/>
          <w:b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/>
          <w:bCs/>
          <w:sz w:val="26"/>
          <w:szCs w:val="26"/>
          <w:lang w:val="uz-Cyrl-UZ"/>
        </w:rPr>
        <w:t>«Асака» банк акциядорларининг навбатдан ташқари</w:t>
      </w:r>
      <w:r w:rsidRPr="00867132">
        <w:rPr>
          <w:rFonts w:ascii="Arial" w:eastAsia="Times New Roman" w:hAnsi="Arial" w:cs="Arial"/>
          <w:b/>
          <w:bCs/>
          <w:sz w:val="26"/>
          <w:szCs w:val="26"/>
          <w:lang w:val="uz-Cyrl-UZ"/>
        </w:rPr>
        <w:br/>
        <w:t xml:space="preserve"> умумий йиғилиши</w:t>
      </w:r>
    </w:p>
    <w:p w:rsidR="002C5A01" w:rsidRPr="00867132" w:rsidRDefault="002C5A01" w:rsidP="002C5A01">
      <w:pPr>
        <w:jc w:val="both"/>
        <w:rPr>
          <w:rFonts w:ascii="Arial" w:eastAsia="Times New Roman" w:hAnsi="Arial" w:cs="Arial"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/>
          <w:bCs/>
          <w:sz w:val="26"/>
          <w:szCs w:val="26"/>
          <w:lang w:val="uz-Cyrl-UZ"/>
        </w:rPr>
        <w:t xml:space="preserve"> </w:t>
      </w:r>
    </w:p>
    <w:p w:rsidR="002C5A01" w:rsidRPr="00867132" w:rsidRDefault="000C7E6B" w:rsidP="002C5A01">
      <w:pPr>
        <w:ind w:firstLine="720"/>
        <w:jc w:val="both"/>
        <w:rPr>
          <w:rFonts w:ascii="Arial" w:eastAsia="Times New Roman" w:hAnsi="Arial" w:cs="Arial"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>«Асака»</w:t>
      </w:r>
      <w:r w:rsidR="002C5A01"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 банк (почта манзили: 100015, Тошкент шаҳри, Нукус кўчаси 67, Электрон почта манзили - office@asakabank.uz) акциядорларининг навбатдан ташқари умумий йиғилиши тўғрисида маълум қилади</w:t>
      </w:r>
      <w:r w:rsidR="00D26DFA"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>.</w:t>
      </w:r>
    </w:p>
    <w:p w:rsidR="002C5A01" w:rsidRPr="00867132" w:rsidRDefault="002C5A01" w:rsidP="002C5A01">
      <w:pPr>
        <w:ind w:firstLine="720"/>
        <w:jc w:val="both"/>
        <w:rPr>
          <w:rFonts w:ascii="Arial" w:eastAsia="Times New Roman" w:hAnsi="Arial" w:cs="Arial"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>Акциядорларининг навбатдан таш</w:t>
      </w:r>
      <w:r w:rsidR="00F9679B">
        <w:rPr>
          <w:rFonts w:ascii="Arial" w:eastAsia="Times New Roman" w:hAnsi="Arial" w:cs="Arial"/>
          <w:bCs/>
          <w:sz w:val="26"/>
          <w:szCs w:val="26"/>
          <w:lang w:val="uz-Cyrl-UZ"/>
        </w:rPr>
        <w:t>қари умумий йиғилиши 2020 йил 16</w:t>
      </w: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 октябр куни соат 15:00 да «Асака» банкнинг бош офиси биносида бўлиб ўтади. Манзил: Тошкент ш. Нукус кўчаси, 67-уй.</w:t>
      </w:r>
    </w:p>
    <w:p w:rsidR="002C5A01" w:rsidRPr="00867132" w:rsidRDefault="002C5A01" w:rsidP="002C5A01">
      <w:pPr>
        <w:rPr>
          <w:rFonts w:ascii="Arial" w:eastAsia="Times New Roman" w:hAnsi="Arial" w:cs="Arial"/>
          <w:b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/>
          <w:bCs/>
          <w:sz w:val="26"/>
          <w:szCs w:val="26"/>
          <w:lang w:val="uz-Cyrl-UZ"/>
        </w:rPr>
        <w:t xml:space="preserve"> </w:t>
      </w:r>
    </w:p>
    <w:p w:rsidR="002C5A01" w:rsidRPr="00867132" w:rsidRDefault="002C5A01" w:rsidP="002C5A01">
      <w:pPr>
        <w:jc w:val="center"/>
        <w:rPr>
          <w:rFonts w:ascii="Arial" w:eastAsia="Times New Roman" w:hAnsi="Arial" w:cs="Arial"/>
          <w:b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/>
          <w:bCs/>
          <w:sz w:val="26"/>
          <w:szCs w:val="26"/>
          <w:lang w:val="uz-Cyrl-UZ"/>
        </w:rPr>
        <w:t>Кун тартиби:</w:t>
      </w:r>
    </w:p>
    <w:p w:rsidR="002C5A01" w:rsidRPr="00867132" w:rsidRDefault="002C5A01" w:rsidP="000C7E6B">
      <w:pPr>
        <w:tabs>
          <w:tab w:val="left" w:pos="993"/>
        </w:tabs>
        <w:ind w:firstLine="709"/>
        <w:jc w:val="both"/>
        <w:rPr>
          <w:rFonts w:ascii="Arial" w:eastAsia="Times New Roman" w:hAnsi="Arial" w:cs="Arial"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>1.</w:t>
      </w: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ab/>
        <w:t>«Асака» банкнинг янги ташкилий тузилмасини тасдиқлаш;</w:t>
      </w:r>
    </w:p>
    <w:p w:rsidR="002C5A01" w:rsidRDefault="002C5A01" w:rsidP="000C7E6B">
      <w:pPr>
        <w:tabs>
          <w:tab w:val="left" w:pos="993"/>
        </w:tabs>
        <w:ind w:firstLine="720"/>
        <w:jc w:val="both"/>
        <w:rPr>
          <w:rFonts w:ascii="Arial" w:eastAsia="Times New Roman" w:hAnsi="Arial" w:cs="Arial"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>2.</w:t>
      </w: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ab/>
        <w:t>««Асака» банк ходимлари меҳнатига ҳақ тўлаш ҳамда рағбатлантириш тўғрисида» ги Низомни янги таҳрирда тасдиқлаш;</w:t>
      </w:r>
    </w:p>
    <w:p w:rsidR="00B72485" w:rsidRPr="00867132" w:rsidRDefault="00B72485" w:rsidP="000C7E6B">
      <w:pPr>
        <w:tabs>
          <w:tab w:val="left" w:pos="993"/>
        </w:tabs>
        <w:ind w:firstLine="720"/>
        <w:jc w:val="both"/>
        <w:rPr>
          <w:rFonts w:ascii="Arial" w:eastAsia="Times New Roman" w:hAnsi="Arial" w:cs="Arial"/>
          <w:bCs/>
          <w:sz w:val="26"/>
          <w:szCs w:val="26"/>
          <w:lang w:val="uz-Cyrl-UZ"/>
        </w:rPr>
      </w:pPr>
      <w:r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3. </w:t>
      </w:r>
      <w:r w:rsidR="00F9679B" w:rsidRPr="00F9679B">
        <w:rPr>
          <w:rFonts w:ascii="Arial" w:eastAsia="Times New Roman" w:hAnsi="Arial" w:cs="Arial"/>
          <w:bCs/>
          <w:sz w:val="26"/>
          <w:szCs w:val="26"/>
          <w:lang w:val="uz-Cyrl-UZ"/>
        </w:rPr>
        <w:t>«А</w:t>
      </w:r>
      <w:r w:rsidR="00F9679B">
        <w:rPr>
          <w:rFonts w:ascii="Arial" w:eastAsia="Times New Roman" w:hAnsi="Arial" w:cs="Arial"/>
          <w:bCs/>
          <w:sz w:val="26"/>
          <w:szCs w:val="26"/>
          <w:lang w:val="uz-Cyrl-UZ"/>
        </w:rPr>
        <w:t>сака» банкнинг 2019 йил учун</w:t>
      </w:r>
      <w:r w:rsidR="00F9679B" w:rsidRPr="00F9679B"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 фойдасини тақсимлаш.</w:t>
      </w:r>
    </w:p>
    <w:p w:rsidR="002C5A01" w:rsidRPr="00867132" w:rsidRDefault="002C5A01" w:rsidP="00F9679B">
      <w:pPr>
        <w:ind w:firstLine="720"/>
        <w:jc w:val="both"/>
        <w:rPr>
          <w:rFonts w:ascii="Arial" w:eastAsia="Times New Roman" w:hAnsi="Arial" w:cs="Arial"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Акциядорларининг навбатдан ташқари умумий йиғилиши тўғрисида банк акциядорларига хабар бериш учун тузиладиган реестр </w:t>
      </w:r>
      <w:r w:rsidR="00D26DFA"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br/>
      </w: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санаси </w:t>
      </w:r>
      <w:r w:rsidR="00D26DFA"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>–</w:t>
      </w:r>
      <w:r w:rsidR="00006461"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 2020 йил 23</w:t>
      </w: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 сентябр.</w:t>
      </w:r>
      <w:r w:rsidR="00D26DFA"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 </w:t>
      </w:r>
    </w:p>
    <w:p w:rsidR="002C5A01" w:rsidRPr="00867132" w:rsidRDefault="002C5A01" w:rsidP="002C5A01">
      <w:pPr>
        <w:ind w:firstLine="720"/>
        <w:jc w:val="both"/>
        <w:rPr>
          <w:rFonts w:ascii="Arial" w:eastAsia="Times New Roman" w:hAnsi="Arial" w:cs="Arial"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Акциядорларининг навбатдан ташқари умумий йиғилишида қатнашувчи банк акциядорлари реестрини тузиш санаси </w:t>
      </w:r>
      <w:r w:rsidR="00D26DFA"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>–</w:t>
      </w:r>
      <w:r w:rsidR="00F9679B"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 2020 йил 12</w:t>
      </w: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 xml:space="preserve"> октябр.</w:t>
      </w:r>
    </w:p>
    <w:p w:rsidR="002C5A01" w:rsidRPr="00867132" w:rsidRDefault="002C5A01" w:rsidP="00D26DFA">
      <w:pPr>
        <w:ind w:firstLine="720"/>
        <w:jc w:val="both"/>
        <w:rPr>
          <w:rFonts w:ascii="Arial" w:eastAsia="Times New Roman" w:hAnsi="Arial" w:cs="Arial"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Cs/>
          <w:sz w:val="26"/>
          <w:szCs w:val="26"/>
          <w:lang w:val="uz-Cyrl-UZ"/>
        </w:rPr>
        <w:t>«Асака» банк акциядорларининг навбатдан ташқари умумий йиғилиши кун тартибидаги материаллар билан, 100015, Тошкент шаҳри, Нукус кўчаси 67 уйда жойлашган «Асака» банкнинг бош офиси биносида танишиш мумкин: Тел. (78) 147-65-65 (11-32), Корпоратив муносабатлар хизмати.</w:t>
      </w:r>
    </w:p>
    <w:p w:rsidR="002C5A01" w:rsidRPr="00867132" w:rsidRDefault="002C5A01" w:rsidP="002C5A01">
      <w:pPr>
        <w:rPr>
          <w:rFonts w:ascii="Arial" w:eastAsia="Times New Roman" w:hAnsi="Arial" w:cs="Arial"/>
          <w:bCs/>
          <w:sz w:val="26"/>
          <w:szCs w:val="26"/>
          <w:lang w:val="uz-Cyrl-UZ"/>
        </w:rPr>
      </w:pPr>
    </w:p>
    <w:p w:rsidR="002709C1" w:rsidRPr="00867132" w:rsidRDefault="002C5A01" w:rsidP="002C5A01">
      <w:pPr>
        <w:jc w:val="right"/>
        <w:rPr>
          <w:rFonts w:ascii="Arial" w:eastAsia="Times New Roman" w:hAnsi="Arial" w:cs="Arial"/>
          <w:b/>
          <w:bCs/>
          <w:sz w:val="26"/>
          <w:szCs w:val="26"/>
          <w:lang w:val="uz-Cyrl-UZ"/>
        </w:rPr>
      </w:pPr>
      <w:r w:rsidRPr="00867132">
        <w:rPr>
          <w:rFonts w:ascii="Arial" w:eastAsia="Times New Roman" w:hAnsi="Arial" w:cs="Arial"/>
          <w:b/>
          <w:bCs/>
          <w:sz w:val="26"/>
          <w:szCs w:val="26"/>
          <w:lang w:val="uz-Cyrl-UZ"/>
        </w:rPr>
        <w:t>«Асака» банк Кенгаши</w:t>
      </w:r>
    </w:p>
    <w:p w:rsidR="00356CC5" w:rsidRPr="00867132" w:rsidRDefault="00356CC5" w:rsidP="002C5A01">
      <w:pPr>
        <w:jc w:val="right"/>
        <w:rPr>
          <w:rFonts w:ascii="Arial" w:eastAsia="Times New Roman" w:hAnsi="Arial" w:cs="Arial"/>
          <w:b/>
          <w:bCs/>
          <w:sz w:val="26"/>
          <w:szCs w:val="26"/>
          <w:lang w:val="uz-Cyrl-UZ"/>
        </w:rPr>
      </w:pPr>
    </w:p>
    <w:p w:rsidR="006A6C90" w:rsidRPr="00867132" w:rsidRDefault="006A6C90" w:rsidP="002C5A01">
      <w:pPr>
        <w:jc w:val="right"/>
        <w:rPr>
          <w:rFonts w:ascii="Arial" w:eastAsia="Times New Roman" w:hAnsi="Arial" w:cs="Arial"/>
          <w:b/>
          <w:bCs/>
          <w:sz w:val="26"/>
          <w:szCs w:val="26"/>
          <w:lang w:val="uz-Cyrl-UZ"/>
        </w:rPr>
      </w:pPr>
    </w:p>
    <w:p w:rsidR="006A6C90" w:rsidRPr="00867132" w:rsidRDefault="006A6C90" w:rsidP="002C5A01">
      <w:pPr>
        <w:jc w:val="right"/>
        <w:rPr>
          <w:rFonts w:ascii="Arial" w:eastAsia="Times New Roman" w:hAnsi="Arial" w:cs="Arial"/>
          <w:b/>
          <w:bCs/>
          <w:sz w:val="26"/>
          <w:szCs w:val="26"/>
          <w:lang w:val="uz-Cyrl-UZ"/>
        </w:rPr>
      </w:pPr>
    </w:p>
    <w:p w:rsidR="006A6C90" w:rsidRPr="00867132" w:rsidRDefault="006A6C90" w:rsidP="002C5A01">
      <w:pPr>
        <w:jc w:val="right"/>
        <w:rPr>
          <w:rFonts w:ascii="Arial" w:eastAsia="Times New Roman" w:hAnsi="Arial" w:cs="Arial"/>
          <w:b/>
          <w:bCs/>
          <w:sz w:val="26"/>
          <w:szCs w:val="26"/>
          <w:lang w:val="uz-Cyrl-UZ"/>
        </w:rPr>
      </w:pPr>
    </w:p>
    <w:p w:rsidR="006A6C90" w:rsidRPr="00867132" w:rsidRDefault="006A6C90" w:rsidP="002C5A01">
      <w:pPr>
        <w:jc w:val="right"/>
        <w:rPr>
          <w:rFonts w:ascii="Arial" w:eastAsia="Times New Roman" w:hAnsi="Arial" w:cs="Arial"/>
          <w:b/>
          <w:bCs/>
          <w:sz w:val="26"/>
          <w:szCs w:val="26"/>
          <w:lang w:val="uz-Cyrl-UZ"/>
        </w:rPr>
      </w:pPr>
    </w:p>
    <w:p w:rsidR="003F359A" w:rsidRPr="00867132" w:rsidRDefault="003F359A" w:rsidP="006A6C90">
      <w:pPr>
        <w:jc w:val="center"/>
        <w:rPr>
          <w:rFonts w:ascii="Arial" w:hAnsi="Arial" w:cs="Arial"/>
          <w:b/>
          <w:sz w:val="26"/>
          <w:szCs w:val="26"/>
          <w:lang w:val="ru-RU"/>
        </w:rPr>
      </w:pPr>
      <w:r w:rsidRPr="00867132">
        <w:rPr>
          <w:rFonts w:ascii="Arial" w:hAnsi="Arial" w:cs="Arial"/>
          <w:b/>
          <w:sz w:val="26"/>
          <w:szCs w:val="26"/>
          <w:lang w:val="ru-RU"/>
        </w:rPr>
        <w:lastRenderedPageBreak/>
        <w:t>Внеочередное общее собрание акционеров</w:t>
      </w:r>
      <w:r w:rsidR="006A6C90" w:rsidRPr="00867132">
        <w:rPr>
          <w:rFonts w:ascii="Arial" w:hAnsi="Arial" w:cs="Arial"/>
          <w:b/>
          <w:sz w:val="26"/>
          <w:szCs w:val="26"/>
          <w:lang w:val="ru-RU"/>
        </w:rPr>
        <w:br/>
      </w:r>
      <w:r w:rsidRPr="00867132">
        <w:rPr>
          <w:rFonts w:ascii="Arial" w:hAnsi="Arial" w:cs="Arial"/>
          <w:b/>
          <w:sz w:val="26"/>
          <w:szCs w:val="26"/>
          <w:lang w:val="ru-RU"/>
        </w:rPr>
        <w:t xml:space="preserve"> Банк «</w:t>
      </w:r>
      <w:proofErr w:type="spellStart"/>
      <w:r w:rsidRPr="00867132">
        <w:rPr>
          <w:rFonts w:ascii="Arial" w:hAnsi="Arial" w:cs="Arial"/>
          <w:b/>
          <w:sz w:val="26"/>
          <w:szCs w:val="26"/>
          <w:lang w:val="ru-RU"/>
        </w:rPr>
        <w:t>Асака</w:t>
      </w:r>
      <w:proofErr w:type="spellEnd"/>
      <w:r w:rsidRPr="00867132">
        <w:rPr>
          <w:rFonts w:ascii="Arial" w:hAnsi="Arial" w:cs="Arial"/>
          <w:b/>
          <w:sz w:val="26"/>
          <w:szCs w:val="26"/>
          <w:lang w:val="ru-RU"/>
        </w:rPr>
        <w:t>»</w:t>
      </w:r>
    </w:p>
    <w:p w:rsidR="003F359A" w:rsidRPr="00867132" w:rsidRDefault="003F359A" w:rsidP="003F359A">
      <w:pPr>
        <w:jc w:val="right"/>
        <w:rPr>
          <w:rFonts w:ascii="Arial" w:hAnsi="Arial" w:cs="Arial"/>
          <w:sz w:val="26"/>
          <w:szCs w:val="26"/>
          <w:lang w:val="ru-RU"/>
        </w:rPr>
      </w:pPr>
    </w:p>
    <w:p w:rsidR="003F359A" w:rsidRPr="00867132" w:rsidRDefault="003F359A" w:rsidP="006A6C90">
      <w:pPr>
        <w:ind w:firstLine="720"/>
        <w:jc w:val="both"/>
        <w:rPr>
          <w:rFonts w:ascii="Arial" w:hAnsi="Arial" w:cs="Arial"/>
          <w:sz w:val="26"/>
          <w:szCs w:val="26"/>
          <w:lang w:val="ru-RU"/>
        </w:rPr>
      </w:pPr>
      <w:r w:rsidRPr="00867132">
        <w:rPr>
          <w:rFonts w:ascii="Arial" w:hAnsi="Arial" w:cs="Arial"/>
          <w:sz w:val="26"/>
          <w:szCs w:val="26"/>
          <w:lang w:val="ru-RU"/>
        </w:rPr>
        <w:t>Банк «</w:t>
      </w:r>
      <w:proofErr w:type="spellStart"/>
      <w:r w:rsidRPr="00867132">
        <w:rPr>
          <w:rFonts w:ascii="Arial" w:hAnsi="Arial" w:cs="Arial"/>
          <w:sz w:val="26"/>
          <w:szCs w:val="26"/>
          <w:lang w:val="ru-RU"/>
        </w:rPr>
        <w:t>Асака</w:t>
      </w:r>
      <w:proofErr w:type="spellEnd"/>
      <w:r w:rsidRPr="00867132">
        <w:rPr>
          <w:rFonts w:ascii="Arial" w:hAnsi="Arial" w:cs="Arial"/>
          <w:sz w:val="26"/>
          <w:szCs w:val="26"/>
          <w:lang w:val="ru-RU"/>
        </w:rPr>
        <w:t>»</w:t>
      </w:r>
      <w:r w:rsidR="006A6C90" w:rsidRPr="00867132">
        <w:rPr>
          <w:rFonts w:ascii="Arial" w:hAnsi="Arial" w:cs="Arial"/>
          <w:sz w:val="26"/>
          <w:szCs w:val="26"/>
          <w:lang w:val="ru-RU"/>
        </w:rPr>
        <w:t xml:space="preserve"> </w:t>
      </w:r>
      <w:r w:rsidRPr="00867132">
        <w:rPr>
          <w:rFonts w:ascii="Arial" w:hAnsi="Arial" w:cs="Arial"/>
          <w:sz w:val="26"/>
          <w:szCs w:val="26"/>
          <w:lang w:val="ru-RU"/>
        </w:rPr>
        <w:t xml:space="preserve">(почтовый адрес: 100015, </w:t>
      </w:r>
      <w:proofErr w:type="spellStart"/>
      <w:r w:rsidRPr="00867132">
        <w:rPr>
          <w:rFonts w:ascii="Arial" w:hAnsi="Arial" w:cs="Arial"/>
          <w:sz w:val="26"/>
          <w:szCs w:val="26"/>
          <w:lang w:val="ru-RU"/>
        </w:rPr>
        <w:t>г</w:t>
      </w:r>
      <w:proofErr w:type="gramStart"/>
      <w:r w:rsidRPr="00867132">
        <w:rPr>
          <w:rFonts w:ascii="Arial" w:hAnsi="Arial" w:cs="Arial"/>
          <w:sz w:val="26"/>
          <w:szCs w:val="26"/>
          <w:lang w:val="ru-RU"/>
        </w:rPr>
        <w:t>.Т</w:t>
      </w:r>
      <w:proofErr w:type="gramEnd"/>
      <w:r w:rsidRPr="00867132">
        <w:rPr>
          <w:rFonts w:ascii="Arial" w:hAnsi="Arial" w:cs="Arial"/>
          <w:sz w:val="26"/>
          <w:szCs w:val="26"/>
          <w:lang w:val="ru-RU"/>
        </w:rPr>
        <w:t>ашкент</w:t>
      </w:r>
      <w:proofErr w:type="spellEnd"/>
      <w:r w:rsidRPr="00867132">
        <w:rPr>
          <w:rFonts w:ascii="Arial" w:hAnsi="Arial" w:cs="Arial"/>
          <w:sz w:val="26"/>
          <w:szCs w:val="26"/>
          <w:lang w:val="ru-RU"/>
        </w:rPr>
        <w:t>, ул. Нукус 67,</w:t>
      </w:r>
      <w:r w:rsidR="00C93F4D" w:rsidRPr="00867132">
        <w:rPr>
          <w:rFonts w:ascii="Arial" w:hAnsi="Arial" w:cs="Arial"/>
          <w:sz w:val="26"/>
          <w:szCs w:val="26"/>
          <w:lang w:val="en-GB"/>
        </w:rPr>
        <w:t xml:space="preserve"> </w:t>
      </w:r>
      <w:r w:rsidRPr="00867132">
        <w:rPr>
          <w:rFonts w:ascii="Arial" w:hAnsi="Arial" w:cs="Arial"/>
          <w:sz w:val="26"/>
          <w:szCs w:val="26"/>
          <w:lang w:val="ru-RU"/>
        </w:rPr>
        <w:t xml:space="preserve">электронный адрес - </w:t>
      </w:r>
      <w:hyperlink r:id="rId7" w:history="1">
        <w:r w:rsidR="006A6C90" w:rsidRPr="00867132">
          <w:rPr>
            <w:rStyle w:val="a4"/>
            <w:rFonts w:ascii="Arial" w:hAnsi="Arial" w:cs="Arial"/>
            <w:sz w:val="26"/>
            <w:szCs w:val="26"/>
            <w:lang w:val="ru-RU"/>
          </w:rPr>
          <w:t>office@asakabank.uz</w:t>
        </w:r>
      </w:hyperlink>
      <w:r w:rsidRPr="00867132">
        <w:rPr>
          <w:rFonts w:ascii="Arial" w:hAnsi="Arial" w:cs="Arial"/>
          <w:sz w:val="26"/>
          <w:szCs w:val="26"/>
          <w:lang w:val="ru-RU"/>
        </w:rPr>
        <w:t>)</w:t>
      </w:r>
      <w:r w:rsidR="006A6C90" w:rsidRPr="00867132">
        <w:rPr>
          <w:rFonts w:ascii="Arial" w:hAnsi="Arial" w:cs="Arial"/>
          <w:sz w:val="26"/>
          <w:szCs w:val="26"/>
          <w:lang w:val="ru-RU"/>
        </w:rPr>
        <w:t xml:space="preserve"> </w:t>
      </w:r>
      <w:r w:rsidRPr="00867132">
        <w:rPr>
          <w:rFonts w:ascii="Arial" w:hAnsi="Arial" w:cs="Arial"/>
          <w:sz w:val="26"/>
          <w:szCs w:val="26"/>
          <w:lang w:val="ru-RU"/>
        </w:rPr>
        <w:t>сообщает о проведении Внеочередного общего собрания акционеров</w:t>
      </w:r>
      <w:r w:rsidR="006A6C90" w:rsidRPr="00867132">
        <w:rPr>
          <w:rFonts w:ascii="Arial" w:hAnsi="Arial" w:cs="Arial"/>
          <w:sz w:val="26"/>
          <w:szCs w:val="26"/>
          <w:lang w:val="ru-RU"/>
        </w:rPr>
        <w:t>.</w:t>
      </w:r>
    </w:p>
    <w:p w:rsidR="003F359A" w:rsidRPr="00867132" w:rsidRDefault="003F359A" w:rsidP="006A6C90">
      <w:pPr>
        <w:ind w:firstLine="720"/>
        <w:jc w:val="both"/>
        <w:rPr>
          <w:rFonts w:ascii="Arial" w:hAnsi="Arial" w:cs="Arial"/>
          <w:sz w:val="26"/>
          <w:szCs w:val="26"/>
          <w:lang w:val="ru-RU"/>
        </w:rPr>
      </w:pPr>
      <w:r w:rsidRPr="00867132">
        <w:rPr>
          <w:rFonts w:ascii="Arial" w:hAnsi="Arial" w:cs="Arial"/>
          <w:sz w:val="26"/>
          <w:szCs w:val="26"/>
          <w:lang w:val="ru-RU"/>
        </w:rPr>
        <w:t xml:space="preserve">Внеочередное общее собрание акционеров состоится </w:t>
      </w:r>
      <w:r w:rsidR="006A6C90" w:rsidRPr="00867132">
        <w:rPr>
          <w:rFonts w:ascii="Arial" w:hAnsi="Arial" w:cs="Arial"/>
          <w:sz w:val="26"/>
          <w:szCs w:val="26"/>
          <w:lang w:val="ru-RU"/>
        </w:rPr>
        <w:t>1</w:t>
      </w:r>
      <w:r w:rsidR="00F9679B">
        <w:rPr>
          <w:rFonts w:ascii="Arial" w:hAnsi="Arial" w:cs="Arial"/>
          <w:sz w:val="26"/>
          <w:szCs w:val="26"/>
          <w:lang w:val="ru-RU"/>
        </w:rPr>
        <w:t>6</w:t>
      </w:r>
      <w:r w:rsidRPr="00867132">
        <w:rPr>
          <w:rFonts w:ascii="Arial" w:hAnsi="Arial" w:cs="Arial"/>
          <w:sz w:val="26"/>
          <w:szCs w:val="26"/>
          <w:lang w:val="ru-RU"/>
        </w:rPr>
        <w:t xml:space="preserve"> </w:t>
      </w:r>
      <w:r w:rsidR="006A6C90" w:rsidRPr="00867132">
        <w:rPr>
          <w:rFonts w:ascii="Arial" w:hAnsi="Arial" w:cs="Arial"/>
          <w:sz w:val="26"/>
          <w:szCs w:val="26"/>
          <w:lang w:val="ru-RU"/>
        </w:rPr>
        <w:t>октября 2020 года в 15-00, в г</w:t>
      </w:r>
      <w:r w:rsidRPr="00867132">
        <w:rPr>
          <w:rFonts w:ascii="Arial" w:hAnsi="Arial" w:cs="Arial"/>
          <w:sz w:val="26"/>
          <w:szCs w:val="26"/>
          <w:lang w:val="ru-RU"/>
        </w:rPr>
        <w:t>оловном офисе Банка «</w:t>
      </w:r>
      <w:proofErr w:type="spellStart"/>
      <w:r w:rsidRPr="00867132">
        <w:rPr>
          <w:rFonts w:ascii="Arial" w:hAnsi="Arial" w:cs="Arial"/>
          <w:sz w:val="26"/>
          <w:szCs w:val="26"/>
          <w:lang w:val="ru-RU"/>
        </w:rPr>
        <w:t>Асака</w:t>
      </w:r>
      <w:proofErr w:type="spellEnd"/>
      <w:r w:rsidRPr="00867132">
        <w:rPr>
          <w:rFonts w:ascii="Arial" w:hAnsi="Arial" w:cs="Arial"/>
          <w:sz w:val="26"/>
          <w:szCs w:val="26"/>
          <w:lang w:val="ru-RU"/>
        </w:rPr>
        <w:t xml:space="preserve">» по адресу: </w:t>
      </w:r>
      <w:proofErr w:type="spellStart"/>
      <w:r w:rsidRPr="00867132">
        <w:rPr>
          <w:rFonts w:ascii="Arial" w:hAnsi="Arial" w:cs="Arial"/>
          <w:sz w:val="26"/>
          <w:szCs w:val="26"/>
          <w:lang w:val="ru-RU"/>
        </w:rPr>
        <w:t>г</w:t>
      </w:r>
      <w:proofErr w:type="gramStart"/>
      <w:r w:rsidRPr="00867132">
        <w:rPr>
          <w:rFonts w:ascii="Arial" w:hAnsi="Arial" w:cs="Arial"/>
          <w:sz w:val="26"/>
          <w:szCs w:val="26"/>
          <w:lang w:val="ru-RU"/>
        </w:rPr>
        <w:t>.Т</w:t>
      </w:r>
      <w:proofErr w:type="gramEnd"/>
      <w:r w:rsidRPr="00867132">
        <w:rPr>
          <w:rFonts w:ascii="Arial" w:hAnsi="Arial" w:cs="Arial"/>
          <w:sz w:val="26"/>
          <w:szCs w:val="26"/>
          <w:lang w:val="ru-RU"/>
        </w:rPr>
        <w:t>ашкент</w:t>
      </w:r>
      <w:proofErr w:type="spellEnd"/>
      <w:r w:rsidRPr="00867132">
        <w:rPr>
          <w:rFonts w:ascii="Arial" w:hAnsi="Arial" w:cs="Arial"/>
          <w:sz w:val="26"/>
          <w:szCs w:val="26"/>
          <w:lang w:val="ru-RU"/>
        </w:rPr>
        <w:t>, ул. Нукус 67.</w:t>
      </w:r>
    </w:p>
    <w:p w:rsidR="003F359A" w:rsidRPr="00867132" w:rsidRDefault="003F359A" w:rsidP="006A6C90">
      <w:pPr>
        <w:jc w:val="center"/>
        <w:rPr>
          <w:rFonts w:ascii="Arial" w:hAnsi="Arial" w:cs="Arial"/>
          <w:b/>
          <w:sz w:val="26"/>
          <w:szCs w:val="26"/>
          <w:lang w:val="ru-RU"/>
        </w:rPr>
      </w:pPr>
      <w:r w:rsidRPr="00867132">
        <w:rPr>
          <w:rFonts w:ascii="Arial" w:hAnsi="Arial" w:cs="Arial"/>
          <w:b/>
          <w:sz w:val="26"/>
          <w:szCs w:val="26"/>
          <w:lang w:val="ru-RU"/>
        </w:rPr>
        <w:t>Повестка дня:</w:t>
      </w:r>
    </w:p>
    <w:p w:rsidR="006A6C90" w:rsidRPr="00867132" w:rsidRDefault="006A6C90" w:rsidP="006A6C90">
      <w:pPr>
        <w:ind w:firstLine="720"/>
        <w:jc w:val="both"/>
        <w:rPr>
          <w:rFonts w:ascii="Arial" w:hAnsi="Arial" w:cs="Arial"/>
          <w:sz w:val="26"/>
          <w:szCs w:val="26"/>
          <w:lang w:val="ru-RU"/>
        </w:rPr>
      </w:pPr>
      <w:r w:rsidRPr="00867132">
        <w:rPr>
          <w:rFonts w:ascii="Arial" w:hAnsi="Arial" w:cs="Arial"/>
          <w:sz w:val="26"/>
          <w:szCs w:val="26"/>
          <w:lang w:val="ru-RU"/>
        </w:rPr>
        <w:t>1. Утверждение новой организационной структуры Банка «</w:t>
      </w:r>
      <w:proofErr w:type="spellStart"/>
      <w:r w:rsidRPr="00867132">
        <w:rPr>
          <w:rFonts w:ascii="Arial" w:hAnsi="Arial" w:cs="Arial"/>
          <w:sz w:val="26"/>
          <w:szCs w:val="26"/>
          <w:lang w:val="ru-RU"/>
        </w:rPr>
        <w:t>Асака</w:t>
      </w:r>
      <w:proofErr w:type="spellEnd"/>
      <w:r w:rsidRPr="00867132">
        <w:rPr>
          <w:rFonts w:ascii="Arial" w:hAnsi="Arial" w:cs="Arial"/>
          <w:sz w:val="26"/>
          <w:szCs w:val="26"/>
          <w:lang w:val="ru-RU"/>
        </w:rPr>
        <w:t>»;</w:t>
      </w:r>
    </w:p>
    <w:p w:rsidR="003F359A" w:rsidRPr="00867132" w:rsidRDefault="006A6C90" w:rsidP="0093233B">
      <w:pPr>
        <w:tabs>
          <w:tab w:val="left" w:pos="851"/>
        </w:tabs>
        <w:ind w:firstLine="720"/>
        <w:jc w:val="both"/>
        <w:rPr>
          <w:rFonts w:ascii="Arial" w:hAnsi="Arial" w:cs="Arial"/>
          <w:sz w:val="26"/>
          <w:szCs w:val="26"/>
          <w:lang w:val="en-GB"/>
        </w:rPr>
      </w:pPr>
      <w:r w:rsidRPr="00867132">
        <w:rPr>
          <w:rFonts w:ascii="Arial" w:hAnsi="Arial" w:cs="Arial"/>
          <w:sz w:val="26"/>
          <w:szCs w:val="26"/>
          <w:lang w:val="ru-RU"/>
        </w:rPr>
        <w:t>2. Утверждение Положения «Об оплате и стимулировании труда работников банка «</w:t>
      </w:r>
      <w:proofErr w:type="spellStart"/>
      <w:r w:rsidRPr="00867132">
        <w:rPr>
          <w:rFonts w:ascii="Arial" w:hAnsi="Arial" w:cs="Arial"/>
          <w:sz w:val="26"/>
          <w:szCs w:val="26"/>
          <w:lang w:val="ru-RU"/>
        </w:rPr>
        <w:t>Асака</w:t>
      </w:r>
      <w:proofErr w:type="spellEnd"/>
      <w:r w:rsidRPr="00867132">
        <w:rPr>
          <w:rFonts w:ascii="Arial" w:hAnsi="Arial" w:cs="Arial"/>
          <w:sz w:val="26"/>
          <w:szCs w:val="26"/>
          <w:lang w:val="ru-RU"/>
        </w:rPr>
        <w:t>» в новой редакции;</w:t>
      </w:r>
    </w:p>
    <w:p w:rsidR="00C93F4D" w:rsidRDefault="00F9679B" w:rsidP="0093233B">
      <w:pPr>
        <w:tabs>
          <w:tab w:val="left" w:pos="851"/>
        </w:tabs>
        <w:ind w:firstLine="72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uz-Cyrl-UZ"/>
        </w:rPr>
        <w:t>3. Распределение при</w:t>
      </w:r>
      <w:r>
        <w:rPr>
          <w:rFonts w:ascii="Arial" w:hAnsi="Arial" w:cs="Arial"/>
          <w:sz w:val="26"/>
          <w:szCs w:val="26"/>
          <w:lang w:val="ru-RU"/>
        </w:rPr>
        <w:t>были Банка «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Асака</w:t>
      </w:r>
      <w:proofErr w:type="spellEnd"/>
      <w:r>
        <w:rPr>
          <w:rFonts w:ascii="Arial" w:hAnsi="Arial" w:cs="Arial"/>
          <w:sz w:val="26"/>
          <w:szCs w:val="26"/>
          <w:lang w:val="ru-RU"/>
        </w:rPr>
        <w:t>» за 2019 год.</w:t>
      </w:r>
    </w:p>
    <w:p w:rsidR="00F9679B" w:rsidRPr="00F9679B" w:rsidRDefault="00F9679B" w:rsidP="0093233B">
      <w:pPr>
        <w:tabs>
          <w:tab w:val="left" w:pos="851"/>
        </w:tabs>
        <w:ind w:firstLine="720"/>
        <w:jc w:val="both"/>
        <w:rPr>
          <w:rFonts w:ascii="Arial" w:hAnsi="Arial" w:cs="Arial"/>
          <w:sz w:val="26"/>
          <w:szCs w:val="26"/>
          <w:lang w:val="ru-RU"/>
        </w:rPr>
      </w:pPr>
    </w:p>
    <w:p w:rsidR="003F359A" w:rsidRPr="00867132" w:rsidRDefault="003F359A" w:rsidP="006A6C90">
      <w:pPr>
        <w:ind w:firstLine="720"/>
        <w:jc w:val="both"/>
        <w:rPr>
          <w:rFonts w:ascii="Arial" w:hAnsi="Arial" w:cs="Arial"/>
          <w:sz w:val="26"/>
          <w:szCs w:val="26"/>
          <w:lang w:val="ru-RU"/>
        </w:rPr>
      </w:pPr>
      <w:r w:rsidRPr="00867132">
        <w:rPr>
          <w:rFonts w:ascii="Arial" w:hAnsi="Arial" w:cs="Arial"/>
          <w:sz w:val="26"/>
          <w:szCs w:val="26"/>
          <w:lang w:val="ru-RU"/>
        </w:rPr>
        <w:t>Дата составления реестра акционеров банка для оповещения о проведении Внеочередног</w:t>
      </w:r>
      <w:r w:rsidR="006A6C90" w:rsidRPr="00867132">
        <w:rPr>
          <w:rFonts w:ascii="Arial" w:hAnsi="Arial" w:cs="Arial"/>
          <w:sz w:val="26"/>
          <w:szCs w:val="26"/>
          <w:lang w:val="ru-RU"/>
        </w:rPr>
        <w:t>о общего собрания акционеров</w:t>
      </w:r>
      <w:r w:rsidR="0093233B" w:rsidRPr="00867132">
        <w:rPr>
          <w:rFonts w:ascii="Arial" w:hAnsi="Arial" w:cs="Arial"/>
          <w:sz w:val="26"/>
          <w:szCs w:val="26"/>
          <w:lang w:val="ru-RU"/>
        </w:rPr>
        <w:t xml:space="preserve"> 23</w:t>
      </w:r>
      <w:r w:rsidR="006A6C90" w:rsidRPr="00867132">
        <w:rPr>
          <w:rFonts w:ascii="Arial" w:hAnsi="Arial" w:cs="Arial"/>
          <w:sz w:val="26"/>
          <w:szCs w:val="26"/>
          <w:lang w:val="ru-RU"/>
        </w:rPr>
        <w:t xml:space="preserve"> – </w:t>
      </w:r>
      <w:r w:rsidR="00ED3D01" w:rsidRPr="00867132">
        <w:rPr>
          <w:rFonts w:ascii="Arial" w:hAnsi="Arial" w:cs="Arial"/>
          <w:sz w:val="26"/>
          <w:szCs w:val="26"/>
          <w:lang w:val="ru-RU"/>
        </w:rPr>
        <w:t>сентября</w:t>
      </w:r>
      <w:r w:rsidRPr="00867132">
        <w:rPr>
          <w:rFonts w:ascii="Arial" w:hAnsi="Arial" w:cs="Arial"/>
          <w:sz w:val="26"/>
          <w:szCs w:val="26"/>
          <w:lang w:val="ru-RU"/>
        </w:rPr>
        <w:t xml:space="preserve"> 2020 года.</w:t>
      </w:r>
    </w:p>
    <w:p w:rsidR="003F359A" w:rsidRPr="00867132" w:rsidRDefault="003F359A" w:rsidP="006A6C90">
      <w:pPr>
        <w:ind w:firstLine="720"/>
        <w:jc w:val="both"/>
        <w:rPr>
          <w:rFonts w:ascii="Arial" w:hAnsi="Arial" w:cs="Arial"/>
          <w:sz w:val="26"/>
          <w:szCs w:val="26"/>
          <w:lang w:val="ru-RU"/>
        </w:rPr>
      </w:pPr>
      <w:r w:rsidRPr="00867132">
        <w:rPr>
          <w:rFonts w:ascii="Arial" w:hAnsi="Arial" w:cs="Arial"/>
          <w:sz w:val="26"/>
          <w:szCs w:val="26"/>
          <w:lang w:val="ru-RU"/>
        </w:rPr>
        <w:t>Дата составления реестра акционеров банка для проведения Внеочередного</w:t>
      </w:r>
      <w:r w:rsidR="00F9679B">
        <w:rPr>
          <w:rFonts w:ascii="Arial" w:hAnsi="Arial" w:cs="Arial"/>
          <w:sz w:val="26"/>
          <w:szCs w:val="26"/>
          <w:lang w:val="ru-RU"/>
        </w:rPr>
        <w:t xml:space="preserve"> общего собрания акционеров – 12</w:t>
      </w:r>
      <w:r w:rsidR="0093233B" w:rsidRPr="00867132">
        <w:rPr>
          <w:rFonts w:ascii="Arial" w:hAnsi="Arial" w:cs="Arial"/>
          <w:sz w:val="26"/>
          <w:szCs w:val="26"/>
          <w:lang w:val="ru-RU"/>
        </w:rPr>
        <w:t xml:space="preserve"> октября</w:t>
      </w:r>
      <w:r w:rsidRPr="00867132">
        <w:rPr>
          <w:rFonts w:ascii="Arial" w:hAnsi="Arial" w:cs="Arial"/>
          <w:sz w:val="26"/>
          <w:szCs w:val="26"/>
          <w:lang w:val="ru-RU"/>
        </w:rPr>
        <w:t xml:space="preserve"> 2020 года.</w:t>
      </w:r>
    </w:p>
    <w:p w:rsidR="003F359A" w:rsidRPr="00867132" w:rsidRDefault="003F359A" w:rsidP="006A6C90">
      <w:pPr>
        <w:ind w:firstLine="720"/>
        <w:jc w:val="both"/>
        <w:rPr>
          <w:rFonts w:ascii="Arial" w:hAnsi="Arial" w:cs="Arial"/>
          <w:sz w:val="26"/>
          <w:szCs w:val="26"/>
          <w:lang w:val="ru-RU"/>
        </w:rPr>
      </w:pPr>
      <w:r w:rsidRPr="00867132">
        <w:rPr>
          <w:rFonts w:ascii="Arial" w:hAnsi="Arial" w:cs="Arial"/>
          <w:sz w:val="26"/>
          <w:szCs w:val="26"/>
          <w:lang w:val="ru-RU"/>
        </w:rPr>
        <w:t>С материалами по повестке дня Внеочередного общего собрания акционеров Банка «</w:t>
      </w:r>
      <w:proofErr w:type="spellStart"/>
      <w:r w:rsidRPr="00867132">
        <w:rPr>
          <w:rFonts w:ascii="Arial" w:hAnsi="Arial" w:cs="Arial"/>
          <w:sz w:val="26"/>
          <w:szCs w:val="26"/>
          <w:lang w:val="ru-RU"/>
        </w:rPr>
        <w:t>Асака</w:t>
      </w:r>
      <w:proofErr w:type="spellEnd"/>
      <w:r w:rsidRPr="00867132">
        <w:rPr>
          <w:rFonts w:ascii="Arial" w:hAnsi="Arial" w:cs="Arial"/>
          <w:sz w:val="26"/>
          <w:szCs w:val="26"/>
          <w:lang w:val="ru-RU"/>
        </w:rPr>
        <w:t>» можно ознакомиться в головном офисе Банка «</w:t>
      </w:r>
      <w:proofErr w:type="spellStart"/>
      <w:r w:rsidRPr="00867132">
        <w:rPr>
          <w:rFonts w:ascii="Arial" w:hAnsi="Arial" w:cs="Arial"/>
          <w:sz w:val="26"/>
          <w:szCs w:val="26"/>
          <w:lang w:val="ru-RU"/>
        </w:rPr>
        <w:t>Асака</w:t>
      </w:r>
      <w:proofErr w:type="spellEnd"/>
      <w:r w:rsidRPr="00867132">
        <w:rPr>
          <w:rFonts w:ascii="Arial" w:hAnsi="Arial" w:cs="Arial"/>
          <w:sz w:val="26"/>
          <w:szCs w:val="26"/>
          <w:lang w:val="ru-RU"/>
        </w:rPr>
        <w:t xml:space="preserve">» по адресу: 100015, г. Ташкент, ул. Нукус 67. тел. </w:t>
      </w:r>
      <w:r w:rsidR="0093233B" w:rsidRPr="00867132">
        <w:rPr>
          <w:rFonts w:ascii="Arial" w:hAnsi="Arial" w:cs="Arial"/>
          <w:sz w:val="26"/>
          <w:szCs w:val="26"/>
          <w:lang w:val="ru-RU"/>
        </w:rPr>
        <w:t>(78) 147-65-65 (11-32)</w:t>
      </w:r>
      <w:r w:rsidRPr="00867132">
        <w:rPr>
          <w:rFonts w:ascii="Arial" w:hAnsi="Arial" w:cs="Arial"/>
          <w:sz w:val="26"/>
          <w:szCs w:val="26"/>
          <w:lang w:val="ru-RU"/>
        </w:rPr>
        <w:t>, Служба корпоративных отношений.</w:t>
      </w:r>
    </w:p>
    <w:p w:rsidR="003F359A" w:rsidRPr="00867132" w:rsidRDefault="003F359A" w:rsidP="006A6C90">
      <w:pPr>
        <w:jc w:val="both"/>
        <w:rPr>
          <w:rFonts w:ascii="Arial" w:hAnsi="Arial" w:cs="Arial"/>
          <w:sz w:val="26"/>
          <w:szCs w:val="26"/>
          <w:lang w:val="ru-RU"/>
        </w:rPr>
      </w:pPr>
    </w:p>
    <w:p w:rsidR="003F359A" w:rsidRPr="00867132" w:rsidRDefault="003F359A" w:rsidP="006A6C90">
      <w:pPr>
        <w:jc w:val="right"/>
        <w:rPr>
          <w:rFonts w:ascii="Arial" w:hAnsi="Arial" w:cs="Arial"/>
          <w:b/>
          <w:sz w:val="26"/>
          <w:szCs w:val="26"/>
          <w:lang w:val="uz-Cyrl-UZ"/>
        </w:rPr>
      </w:pPr>
      <w:r w:rsidRPr="00867132">
        <w:rPr>
          <w:rFonts w:ascii="Arial" w:hAnsi="Arial" w:cs="Arial"/>
          <w:b/>
          <w:sz w:val="26"/>
          <w:szCs w:val="26"/>
          <w:lang w:val="uz-Cyrl-UZ"/>
        </w:rPr>
        <w:t>Совет Банка «Асака»</w:t>
      </w:r>
    </w:p>
    <w:p w:rsidR="003F359A" w:rsidRPr="00867132" w:rsidRDefault="003F359A" w:rsidP="003F359A">
      <w:pPr>
        <w:jc w:val="right"/>
        <w:rPr>
          <w:rFonts w:ascii="Arial" w:hAnsi="Arial" w:cs="Arial"/>
          <w:sz w:val="26"/>
          <w:szCs w:val="26"/>
          <w:lang w:val="uz-Cyrl-UZ"/>
        </w:rPr>
      </w:pPr>
    </w:p>
    <w:p w:rsidR="003F359A" w:rsidRPr="00867132" w:rsidRDefault="003F359A" w:rsidP="003F359A">
      <w:pPr>
        <w:jc w:val="right"/>
        <w:rPr>
          <w:rFonts w:ascii="Arial" w:hAnsi="Arial" w:cs="Arial"/>
          <w:sz w:val="26"/>
          <w:szCs w:val="26"/>
          <w:lang w:val="uz-Cyrl-UZ"/>
        </w:rPr>
      </w:pPr>
    </w:p>
    <w:p w:rsidR="003F359A" w:rsidRPr="00867132" w:rsidRDefault="003F359A" w:rsidP="003F359A">
      <w:pPr>
        <w:jc w:val="right"/>
        <w:rPr>
          <w:rFonts w:ascii="Arial" w:hAnsi="Arial" w:cs="Arial"/>
          <w:sz w:val="26"/>
          <w:szCs w:val="26"/>
          <w:lang w:val="uz-Cyrl-UZ"/>
        </w:rPr>
      </w:pPr>
    </w:p>
    <w:p w:rsidR="003F359A" w:rsidRPr="00867132" w:rsidRDefault="003F359A" w:rsidP="003F359A">
      <w:pPr>
        <w:jc w:val="right"/>
        <w:rPr>
          <w:rFonts w:ascii="Arial" w:hAnsi="Arial" w:cs="Arial"/>
          <w:sz w:val="26"/>
          <w:szCs w:val="26"/>
          <w:lang w:val="uz-Cyrl-UZ"/>
        </w:rPr>
      </w:pPr>
      <w:r w:rsidRPr="00867132">
        <w:rPr>
          <w:rFonts w:ascii="Arial" w:hAnsi="Arial" w:cs="Arial"/>
          <w:sz w:val="26"/>
          <w:szCs w:val="26"/>
          <w:lang w:val="uz-Cyrl-UZ"/>
        </w:rPr>
        <w:t xml:space="preserve"> </w:t>
      </w:r>
    </w:p>
    <w:p w:rsidR="003F359A" w:rsidRPr="00867132" w:rsidRDefault="003F359A" w:rsidP="003F359A">
      <w:pPr>
        <w:jc w:val="right"/>
        <w:rPr>
          <w:rFonts w:ascii="Arial" w:hAnsi="Arial" w:cs="Arial"/>
          <w:sz w:val="26"/>
          <w:szCs w:val="26"/>
          <w:lang w:val="uz-Cyrl-UZ"/>
        </w:rPr>
      </w:pPr>
    </w:p>
    <w:p w:rsidR="003F359A" w:rsidRPr="00867132" w:rsidRDefault="003F359A" w:rsidP="003F359A">
      <w:pPr>
        <w:jc w:val="right"/>
        <w:rPr>
          <w:rFonts w:ascii="Arial" w:hAnsi="Arial" w:cs="Arial"/>
          <w:sz w:val="26"/>
          <w:szCs w:val="26"/>
          <w:lang w:val="uz-Cyrl-UZ"/>
        </w:rPr>
      </w:pPr>
    </w:p>
    <w:p w:rsidR="003F359A" w:rsidRPr="00867132" w:rsidRDefault="003F359A" w:rsidP="003F359A">
      <w:pPr>
        <w:jc w:val="right"/>
        <w:rPr>
          <w:rFonts w:ascii="Arial" w:hAnsi="Arial" w:cs="Arial"/>
          <w:sz w:val="26"/>
          <w:szCs w:val="26"/>
          <w:lang w:val="uz-Cyrl-UZ"/>
        </w:rPr>
      </w:pPr>
    </w:p>
    <w:p w:rsidR="003F359A" w:rsidRPr="00867132" w:rsidRDefault="003F359A" w:rsidP="0093233B">
      <w:pPr>
        <w:jc w:val="center"/>
        <w:rPr>
          <w:rFonts w:ascii="Arial" w:hAnsi="Arial" w:cs="Arial"/>
          <w:b/>
          <w:sz w:val="26"/>
          <w:szCs w:val="26"/>
          <w:lang w:val="uz-Cyrl-UZ"/>
        </w:rPr>
      </w:pPr>
      <w:r w:rsidRPr="00867132">
        <w:rPr>
          <w:rFonts w:ascii="Arial" w:hAnsi="Arial" w:cs="Arial"/>
          <w:b/>
          <w:sz w:val="26"/>
          <w:szCs w:val="26"/>
          <w:lang w:val="uz-Cyrl-UZ"/>
        </w:rPr>
        <w:t xml:space="preserve">The Extraordinary </w:t>
      </w:r>
      <w:r w:rsidR="00960753" w:rsidRPr="00867132">
        <w:rPr>
          <w:rFonts w:ascii="Arial" w:hAnsi="Arial" w:cs="Arial"/>
          <w:b/>
          <w:sz w:val="26"/>
          <w:szCs w:val="26"/>
          <w:lang w:val="en-GB"/>
        </w:rPr>
        <w:t>general m</w:t>
      </w:r>
      <w:r w:rsidR="00960753" w:rsidRPr="00867132">
        <w:rPr>
          <w:rFonts w:ascii="Arial" w:hAnsi="Arial" w:cs="Arial"/>
          <w:b/>
          <w:sz w:val="26"/>
          <w:szCs w:val="26"/>
          <w:lang w:val="uz-Cyrl-UZ"/>
        </w:rPr>
        <w:t xml:space="preserve">eeting of </w:t>
      </w:r>
      <w:r w:rsidR="00960753" w:rsidRPr="00867132">
        <w:rPr>
          <w:rFonts w:ascii="Arial" w:hAnsi="Arial" w:cs="Arial"/>
          <w:b/>
          <w:sz w:val="26"/>
          <w:szCs w:val="26"/>
          <w:lang w:val="en-GB"/>
        </w:rPr>
        <w:t>s</w:t>
      </w:r>
      <w:r w:rsidRPr="00867132">
        <w:rPr>
          <w:rFonts w:ascii="Arial" w:hAnsi="Arial" w:cs="Arial"/>
          <w:b/>
          <w:sz w:val="26"/>
          <w:szCs w:val="26"/>
          <w:lang w:val="uz-Cyrl-UZ"/>
        </w:rPr>
        <w:t xml:space="preserve">hareholders of </w:t>
      </w:r>
      <w:r w:rsidR="00960753" w:rsidRPr="00867132">
        <w:rPr>
          <w:rFonts w:ascii="Arial" w:hAnsi="Arial" w:cs="Arial"/>
          <w:b/>
          <w:sz w:val="26"/>
          <w:szCs w:val="26"/>
          <w:lang w:val="uz-Cyrl-UZ"/>
        </w:rPr>
        <w:t>«Asaka»</w:t>
      </w:r>
      <w:r w:rsidRPr="00867132">
        <w:rPr>
          <w:rFonts w:ascii="Arial" w:hAnsi="Arial" w:cs="Arial"/>
          <w:b/>
          <w:sz w:val="26"/>
          <w:szCs w:val="26"/>
          <w:lang w:val="uz-Cyrl-UZ"/>
        </w:rPr>
        <w:t xml:space="preserve"> Bank</w:t>
      </w:r>
    </w:p>
    <w:p w:rsidR="003F359A" w:rsidRPr="00867132" w:rsidRDefault="003F359A" w:rsidP="003F359A">
      <w:pPr>
        <w:jc w:val="right"/>
        <w:rPr>
          <w:rFonts w:ascii="Arial" w:hAnsi="Arial" w:cs="Arial"/>
          <w:sz w:val="26"/>
          <w:szCs w:val="26"/>
          <w:lang w:val="uz-Cyrl-UZ"/>
        </w:rPr>
      </w:pPr>
    </w:p>
    <w:p w:rsidR="003F359A" w:rsidRPr="00867132" w:rsidRDefault="00ED3D01" w:rsidP="0093233B">
      <w:pPr>
        <w:ind w:firstLine="720"/>
        <w:jc w:val="both"/>
        <w:rPr>
          <w:rFonts w:ascii="Arial" w:hAnsi="Arial" w:cs="Arial"/>
          <w:sz w:val="26"/>
          <w:szCs w:val="26"/>
          <w:lang w:val="uz-Cyrl-UZ"/>
        </w:rPr>
      </w:pPr>
      <w:r w:rsidRPr="00867132">
        <w:rPr>
          <w:rFonts w:ascii="Arial" w:hAnsi="Arial" w:cs="Arial"/>
          <w:sz w:val="26"/>
          <w:szCs w:val="26"/>
          <w:lang w:val="ru-RU"/>
        </w:rPr>
        <w:t>«</w:t>
      </w:r>
      <w:r w:rsidRPr="00867132">
        <w:rPr>
          <w:rFonts w:ascii="Arial" w:hAnsi="Arial" w:cs="Arial"/>
          <w:sz w:val="26"/>
          <w:szCs w:val="26"/>
          <w:lang w:val="uz-Cyrl-UZ"/>
        </w:rPr>
        <w:t>Asaka</w:t>
      </w:r>
      <w:r w:rsidRPr="00867132">
        <w:rPr>
          <w:rFonts w:ascii="Arial" w:hAnsi="Arial" w:cs="Arial"/>
          <w:sz w:val="26"/>
          <w:szCs w:val="26"/>
          <w:lang w:val="ru-RU"/>
        </w:rPr>
        <w:t>»</w:t>
      </w:r>
      <w:r w:rsidRPr="00867132">
        <w:rPr>
          <w:rFonts w:ascii="Arial" w:hAnsi="Arial" w:cs="Arial"/>
          <w:sz w:val="26"/>
          <w:szCs w:val="26"/>
          <w:lang w:val="en-GB"/>
        </w:rPr>
        <w:t xml:space="preserve"> </w:t>
      </w:r>
      <w:r w:rsidR="003F359A" w:rsidRPr="00867132">
        <w:rPr>
          <w:rFonts w:ascii="Arial" w:hAnsi="Arial" w:cs="Arial"/>
          <w:sz w:val="26"/>
          <w:szCs w:val="26"/>
          <w:lang w:val="uz-Cyrl-UZ"/>
        </w:rPr>
        <w:t xml:space="preserve">Bank (Mailing address: 100015, Tashkent, 67 Nukus St., Email address - </w:t>
      </w:r>
      <w:hyperlink r:id="rId8" w:history="1">
        <w:r w:rsidR="0093233B" w:rsidRPr="00867132">
          <w:rPr>
            <w:rStyle w:val="a4"/>
            <w:rFonts w:ascii="Arial" w:hAnsi="Arial" w:cs="Arial"/>
            <w:sz w:val="26"/>
            <w:szCs w:val="26"/>
            <w:lang w:val="uz-Cyrl-UZ"/>
          </w:rPr>
          <w:t>office@asakabank.uz</w:t>
        </w:r>
      </w:hyperlink>
      <w:r w:rsidR="003F359A" w:rsidRPr="00867132">
        <w:rPr>
          <w:rFonts w:ascii="Arial" w:hAnsi="Arial" w:cs="Arial"/>
          <w:sz w:val="26"/>
          <w:szCs w:val="26"/>
          <w:lang w:val="uz-Cyrl-UZ"/>
        </w:rPr>
        <w:t>)</w:t>
      </w:r>
      <w:r w:rsidR="0093233B" w:rsidRPr="00867132">
        <w:rPr>
          <w:rFonts w:ascii="Arial" w:hAnsi="Arial" w:cs="Arial"/>
          <w:sz w:val="26"/>
          <w:szCs w:val="26"/>
          <w:lang w:val="uz-Cyrl-UZ"/>
        </w:rPr>
        <w:t xml:space="preserve"> </w:t>
      </w:r>
      <w:r w:rsidR="003F359A" w:rsidRPr="00867132">
        <w:rPr>
          <w:rFonts w:ascii="Arial" w:hAnsi="Arial" w:cs="Arial"/>
          <w:sz w:val="26"/>
          <w:szCs w:val="26"/>
          <w:lang w:val="uz-Cyrl-UZ"/>
        </w:rPr>
        <w:t>holds Extraordinary</w:t>
      </w:r>
      <w:r w:rsidR="00960753" w:rsidRPr="00867132">
        <w:rPr>
          <w:rFonts w:ascii="Arial" w:hAnsi="Arial" w:cs="Arial"/>
          <w:sz w:val="26"/>
          <w:szCs w:val="26"/>
          <w:lang w:val="en-GB"/>
        </w:rPr>
        <w:t xml:space="preserve"> general </w:t>
      </w:r>
      <w:r w:rsidR="003F359A" w:rsidRPr="00867132">
        <w:rPr>
          <w:rFonts w:ascii="Arial" w:hAnsi="Arial" w:cs="Arial"/>
          <w:sz w:val="26"/>
          <w:szCs w:val="26"/>
          <w:lang w:val="uz-Cyrl-UZ"/>
        </w:rPr>
        <w:t>meeting of shareholders</w:t>
      </w:r>
      <w:r w:rsidR="0093233B" w:rsidRPr="00867132">
        <w:rPr>
          <w:rFonts w:ascii="Arial" w:hAnsi="Arial" w:cs="Arial"/>
          <w:sz w:val="26"/>
          <w:szCs w:val="26"/>
          <w:lang w:val="uz-Cyrl-UZ"/>
        </w:rPr>
        <w:t>.</w:t>
      </w:r>
    </w:p>
    <w:p w:rsidR="003F359A" w:rsidRPr="00867132" w:rsidRDefault="003F359A" w:rsidP="0093233B">
      <w:pPr>
        <w:ind w:firstLine="720"/>
        <w:jc w:val="both"/>
        <w:rPr>
          <w:rFonts w:ascii="Arial" w:hAnsi="Arial" w:cs="Arial"/>
          <w:sz w:val="26"/>
          <w:szCs w:val="26"/>
          <w:lang w:val="uz-Cyrl-UZ"/>
        </w:rPr>
      </w:pPr>
      <w:r w:rsidRPr="00867132">
        <w:rPr>
          <w:rFonts w:ascii="Arial" w:hAnsi="Arial" w:cs="Arial"/>
          <w:sz w:val="26"/>
          <w:szCs w:val="26"/>
          <w:lang w:val="uz-Cyrl-UZ"/>
        </w:rPr>
        <w:t xml:space="preserve">The Extraordinary </w:t>
      </w:r>
      <w:r w:rsidR="00960753" w:rsidRPr="00867132">
        <w:rPr>
          <w:rFonts w:ascii="Arial" w:hAnsi="Arial" w:cs="Arial"/>
          <w:sz w:val="26"/>
          <w:szCs w:val="26"/>
          <w:lang w:val="en-GB"/>
        </w:rPr>
        <w:t>general m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eeting of shareholders will be held on </w:t>
      </w:r>
      <w:r w:rsidR="00ED3D01" w:rsidRPr="00867132">
        <w:rPr>
          <w:rFonts w:ascii="Arial" w:hAnsi="Arial" w:cs="Arial"/>
          <w:sz w:val="26"/>
          <w:szCs w:val="26"/>
          <w:lang w:val="en-GB"/>
        </w:rPr>
        <w:t>October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 </w:t>
      </w:r>
      <w:r w:rsidR="00ED3D01" w:rsidRPr="00867132">
        <w:rPr>
          <w:rFonts w:ascii="Arial" w:hAnsi="Arial" w:cs="Arial"/>
          <w:sz w:val="26"/>
          <w:szCs w:val="26"/>
          <w:lang w:val="en-GB"/>
        </w:rPr>
        <w:t>1</w:t>
      </w:r>
      <w:r w:rsidR="00F9679B">
        <w:rPr>
          <w:rFonts w:ascii="Arial" w:hAnsi="Arial" w:cs="Arial"/>
          <w:sz w:val="26"/>
          <w:szCs w:val="26"/>
          <w:lang w:val="uz-Cyrl-UZ"/>
        </w:rPr>
        <w:t>6</w:t>
      </w:r>
      <w:r w:rsidR="00ED3D01" w:rsidRPr="00867132">
        <w:rPr>
          <w:rFonts w:ascii="Arial" w:hAnsi="Arial" w:cs="Arial"/>
          <w:sz w:val="26"/>
          <w:szCs w:val="26"/>
          <w:lang w:val="uz-Cyrl-UZ"/>
        </w:rPr>
        <w:t>, 2020 at 1</w:t>
      </w:r>
      <w:r w:rsidR="00ED3D01" w:rsidRPr="00867132">
        <w:rPr>
          <w:rFonts w:ascii="Arial" w:hAnsi="Arial" w:cs="Arial"/>
          <w:sz w:val="26"/>
          <w:szCs w:val="26"/>
          <w:lang w:val="en-GB"/>
        </w:rPr>
        <w:t>5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:00, at the Head </w:t>
      </w:r>
      <w:r w:rsidR="00ED3D01" w:rsidRPr="00867132">
        <w:rPr>
          <w:rFonts w:ascii="Arial" w:hAnsi="Arial" w:cs="Arial"/>
          <w:sz w:val="26"/>
          <w:szCs w:val="26"/>
          <w:lang w:val="en-GB"/>
        </w:rPr>
        <w:t>o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ffice of </w:t>
      </w:r>
      <w:r w:rsidR="00ED3D01" w:rsidRPr="00867132">
        <w:rPr>
          <w:rFonts w:ascii="Arial" w:hAnsi="Arial" w:cs="Arial"/>
          <w:sz w:val="26"/>
          <w:szCs w:val="26"/>
          <w:lang w:val="ru-RU"/>
        </w:rPr>
        <w:t>«</w:t>
      </w:r>
      <w:r w:rsidR="00ED3D01" w:rsidRPr="00867132">
        <w:rPr>
          <w:rFonts w:ascii="Arial" w:hAnsi="Arial" w:cs="Arial"/>
          <w:sz w:val="26"/>
          <w:szCs w:val="26"/>
          <w:lang w:val="uz-Cyrl-UZ"/>
        </w:rPr>
        <w:t>Asaka</w:t>
      </w:r>
      <w:r w:rsidR="00ED3D01" w:rsidRPr="00867132">
        <w:rPr>
          <w:rFonts w:ascii="Arial" w:hAnsi="Arial" w:cs="Arial"/>
          <w:sz w:val="26"/>
          <w:szCs w:val="26"/>
          <w:lang w:val="ru-RU"/>
        </w:rPr>
        <w:t>»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 Bank at the following address: Tashkent city, Nukus str. 67.</w:t>
      </w:r>
    </w:p>
    <w:p w:rsidR="003F359A" w:rsidRPr="00867132" w:rsidRDefault="003F359A" w:rsidP="0093233B">
      <w:pPr>
        <w:jc w:val="center"/>
        <w:rPr>
          <w:rFonts w:ascii="Arial" w:hAnsi="Arial" w:cs="Arial"/>
          <w:b/>
          <w:sz w:val="26"/>
          <w:szCs w:val="26"/>
          <w:lang w:val="uz-Cyrl-UZ"/>
        </w:rPr>
      </w:pPr>
      <w:r w:rsidRPr="00867132">
        <w:rPr>
          <w:rFonts w:ascii="Arial" w:hAnsi="Arial" w:cs="Arial"/>
          <w:b/>
          <w:sz w:val="26"/>
          <w:szCs w:val="26"/>
          <w:lang w:val="uz-Cyrl-UZ"/>
        </w:rPr>
        <w:t>Agenda:</w:t>
      </w:r>
    </w:p>
    <w:p w:rsidR="00ED3D01" w:rsidRPr="00867132" w:rsidRDefault="00ED3D01" w:rsidP="00ED3D01">
      <w:pPr>
        <w:ind w:left="709"/>
        <w:jc w:val="both"/>
        <w:rPr>
          <w:rFonts w:ascii="Arial" w:hAnsi="Arial" w:cs="Arial"/>
          <w:sz w:val="26"/>
          <w:szCs w:val="26"/>
          <w:lang w:val="uz-Cyrl-UZ"/>
        </w:rPr>
      </w:pPr>
      <w:r w:rsidRPr="00867132">
        <w:rPr>
          <w:rFonts w:ascii="Arial" w:hAnsi="Arial" w:cs="Arial"/>
          <w:sz w:val="26"/>
          <w:szCs w:val="26"/>
          <w:lang w:val="uz-Cyrl-UZ"/>
        </w:rPr>
        <w:t xml:space="preserve">1. Approval of the new organizational structure of </w:t>
      </w:r>
      <w:r w:rsidRPr="00867132">
        <w:rPr>
          <w:rFonts w:ascii="Arial" w:hAnsi="Arial" w:cs="Arial"/>
          <w:sz w:val="26"/>
          <w:szCs w:val="26"/>
          <w:lang w:val="ru-RU"/>
        </w:rPr>
        <w:t>«</w:t>
      </w:r>
      <w:r w:rsidRPr="00867132">
        <w:rPr>
          <w:rFonts w:ascii="Arial" w:hAnsi="Arial" w:cs="Arial"/>
          <w:sz w:val="26"/>
          <w:szCs w:val="26"/>
          <w:lang w:val="uz-Cyrl-UZ"/>
        </w:rPr>
        <w:t>Asaka</w:t>
      </w:r>
      <w:r w:rsidRPr="00867132">
        <w:rPr>
          <w:rFonts w:ascii="Arial" w:hAnsi="Arial" w:cs="Arial"/>
          <w:sz w:val="26"/>
          <w:szCs w:val="26"/>
          <w:lang w:val="ru-RU"/>
        </w:rPr>
        <w:t>»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 Bank;</w:t>
      </w:r>
    </w:p>
    <w:p w:rsidR="003F359A" w:rsidRPr="00867132" w:rsidRDefault="00ED3D01" w:rsidP="00ED3D01">
      <w:pPr>
        <w:ind w:firstLine="709"/>
        <w:jc w:val="both"/>
        <w:rPr>
          <w:rFonts w:ascii="Arial" w:hAnsi="Arial" w:cs="Arial"/>
          <w:sz w:val="26"/>
          <w:szCs w:val="26"/>
          <w:lang w:val="en-GB"/>
        </w:rPr>
      </w:pPr>
      <w:r w:rsidRPr="00867132">
        <w:rPr>
          <w:rFonts w:ascii="Arial" w:hAnsi="Arial" w:cs="Arial"/>
          <w:sz w:val="26"/>
          <w:szCs w:val="26"/>
          <w:lang w:val="uz-Cyrl-UZ"/>
        </w:rPr>
        <w:t>2. Approval of the</w:t>
      </w:r>
      <w:r w:rsidR="00C93F4D" w:rsidRPr="00867132">
        <w:rPr>
          <w:rFonts w:ascii="Arial" w:hAnsi="Arial" w:cs="Arial"/>
          <w:sz w:val="26"/>
          <w:szCs w:val="26"/>
          <w:lang w:val="uz-Cyrl-UZ"/>
        </w:rPr>
        <w:t xml:space="preserve"> new edition of the Regulation </w:t>
      </w:r>
      <w:r w:rsidR="00C93F4D" w:rsidRPr="00867132">
        <w:rPr>
          <w:rFonts w:ascii="Arial" w:hAnsi="Arial" w:cs="Arial"/>
          <w:sz w:val="26"/>
          <w:szCs w:val="26"/>
          <w:lang w:val="ru-RU"/>
        </w:rPr>
        <w:t>«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On remuneration and incentives for employees of </w:t>
      </w:r>
      <w:r w:rsidRPr="00867132">
        <w:rPr>
          <w:rFonts w:ascii="Arial" w:hAnsi="Arial" w:cs="Arial"/>
          <w:sz w:val="26"/>
          <w:szCs w:val="26"/>
          <w:lang w:val="ru-RU"/>
        </w:rPr>
        <w:t>«</w:t>
      </w:r>
      <w:r w:rsidRPr="00867132">
        <w:rPr>
          <w:rFonts w:ascii="Arial" w:hAnsi="Arial" w:cs="Arial"/>
          <w:sz w:val="26"/>
          <w:szCs w:val="26"/>
          <w:lang w:val="uz-Cyrl-UZ"/>
        </w:rPr>
        <w:t>Asaka</w:t>
      </w:r>
      <w:r w:rsidRPr="00867132">
        <w:rPr>
          <w:rFonts w:ascii="Arial" w:hAnsi="Arial" w:cs="Arial"/>
          <w:sz w:val="26"/>
          <w:szCs w:val="26"/>
          <w:lang w:val="ru-RU"/>
        </w:rPr>
        <w:t>»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 Bank</w:t>
      </w:r>
      <w:r w:rsidR="00C93F4D" w:rsidRPr="00867132">
        <w:rPr>
          <w:rFonts w:ascii="Arial" w:hAnsi="Arial" w:cs="Arial"/>
          <w:sz w:val="26"/>
          <w:szCs w:val="26"/>
          <w:lang w:val="ru-RU"/>
        </w:rPr>
        <w:t>»</w:t>
      </w:r>
      <w:r w:rsidRPr="00867132">
        <w:rPr>
          <w:rFonts w:ascii="Arial" w:hAnsi="Arial" w:cs="Arial"/>
          <w:sz w:val="26"/>
          <w:szCs w:val="26"/>
          <w:lang w:val="uz-Cyrl-UZ"/>
        </w:rPr>
        <w:t>;</w:t>
      </w:r>
    </w:p>
    <w:p w:rsidR="00C93F4D" w:rsidRPr="00867132" w:rsidRDefault="00641461" w:rsidP="00ED3D01">
      <w:pPr>
        <w:ind w:firstLine="709"/>
        <w:jc w:val="both"/>
        <w:rPr>
          <w:rFonts w:ascii="Arial" w:hAnsi="Arial" w:cs="Arial"/>
          <w:sz w:val="26"/>
          <w:szCs w:val="26"/>
          <w:lang w:val="en-GB"/>
        </w:rPr>
      </w:pPr>
      <w:r>
        <w:rPr>
          <w:rFonts w:ascii="Arial" w:hAnsi="Arial" w:cs="Arial"/>
          <w:sz w:val="26"/>
          <w:szCs w:val="26"/>
          <w:lang w:val="ru-RU"/>
        </w:rPr>
        <w:t xml:space="preserve">3. </w:t>
      </w:r>
      <w:r w:rsidRPr="00641461">
        <w:rPr>
          <w:rFonts w:ascii="Arial" w:hAnsi="Arial" w:cs="Arial"/>
          <w:sz w:val="26"/>
          <w:szCs w:val="26"/>
          <w:lang w:val="en-GB"/>
        </w:rPr>
        <w:t xml:space="preserve">Distribution of </w:t>
      </w:r>
      <w:r w:rsidRPr="00867132">
        <w:rPr>
          <w:rFonts w:ascii="Arial" w:hAnsi="Arial" w:cs="Arial"/>
          <w:sz w:val="26"/>
          <w:szCs w:val="26"/>
          <w:lang w:val="ru-RU"/>
        </w:rPr>
        <w:t>«</w:t>
      </w:r>
      <w:r w:rsidRPr="00867132">
        <w:rPr>
          <w:rFonts w:ascii="Arial" w:hAnsi="Arial" w:cs="Arial"/>
          <w:sz w:val="26"/>
          <w:szCs w:val="26"/>
          <w:lang w:val="uz-Cyrl-UZ"/>
        </w:rPr>
        <w:t>Asaka</w:t>
      </w:r>
      <w:r w:rsidRPr="00867132">
        <w:rPr>
          <w:rFonts w:ascii="Arial" w:hAnsi="Arial" w:cs="Arial"/>
          <w:sz w:val="26"/>
          <w:szCs w:val="26"/>
          <w:lang w:val="ru-RU"/>
        </w:rPr>
        <w:t>»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 </w:t>
      </w:r>
      <w:r w:rsidRPr="00641461">
        <w:rPr>
          <w:rFonts w:ascii="Arial" w:hAnsi="Arial" w:cs="Arial"/>
          <w:sz w:val="26"/>
          <w:szCs w:val="26"/>
          <w:lang w:val="en-GB"/>
        </w:rPr>
        <w:t>Bank's profit for 2019.</w:t>
      </w:r>
    </w:p>
    <w:p w:rsidR="003F359A" w:rsidRPr="00867132" w:rsidRDefault="003F359A" w:rsidP="00ED3D01">
      <w:pPr>
        <w:ind w:firstLine="720"/>
        <w:jc w:val="both"/>
        <w:rPr>
          <w:rFonts w:ascii="Arial" w:hAnsi="Arial" w:cs="Arial"/>
          <w:sz w:val="26"/>
          <w:szCs w:val="26"/>
          <w:lang w:val="uz-Cyrl-UZ"/>
        </w:rPr>
      </w:pPr>
      <w:r w:rsidRPr="00867132">
        <w:rPr>
          <w:rFonts w:ascii="Arial" w:hAnsi="Arial" w:cs="Arial"/>
          <w:sz w:val="26"/>
          <w:szCs w:val="26"/>
          <w:lang w:val="uz-Cyrl-UZ"/>
        </w:rPr>
        <w:t>The date of compilation of the register of shareholders of the bank to notify of the Extraordinary</w:t>
      </w:r>
      <w:r w:rsidR="00960753" w:rsidRPr="00867132">
        <w:rPr>
          <w:rFonts w:ascii="Arial" w:hAnsi="Arial" w:cs="Arial"/>
          <w:sz w:val="26"/>
          <w:szCs w:val="26"/>
          <w:lang w:val="en-GB"/>
        </w:rPr>
        <w:t xml:space="preserve"> general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 meeti</w:t>
      </w:r>
      <w:r w:rsidR="00ED3D01" w:rsidRPr="00867132">
        <w:rPr>
          <w:rFonts w:ascii="Arial" w:hAnsi="Arial" w:cs="Arial"/>
          <w:sz w:val="26"/>
          <w:szCs w:val="26"/>
          <w:lang w:val="uz-Cyrl-UZ"/>
        </w:rPr>
        <w:t xml:space="preserve">ng of shareholders is </w:t>
      </w:r>
      <w:r w:rsidR="00C41F06" w:rsidRPr="00867132">
        <w:rPr>
          <w:rFonts w:ascii="Arial" w:hAnsi="Arial" w:cs="Arial"/>
          <w:sz w:val="26"/>
          <w:szCs w:val="26"/>
          <w:lang w:val="en-GB"/>
        </w:rPr>
        <w:t>S</w:t>
      </w:r>
      <w:r w:rsidR="00ED3D01" w:rsidRPr="00867132">
        <w:rPr>
          <w:rFonts w:ascii="Arial" w:hAnsi="Arial" w:cs="Arial"/>
          <w:sz w:val="26"/>
          <w:szCs w:val="26"/>
          <w:lang w:val="en-GB"/>
        </w:rPr>
        <w:t xml:space="preserve">eptember </w:t>
      </w:r>
      <w:r w:rsidR="00C41F06" w:rsidRPr="00867132">
        <w:rPr>
          <w:rFonts w:ascii="Arial" w:hAnsi="Arial" w:cs="Arial"/>
          <w:sz w:val="26"/>
          <w:szCs w:val="26"/>
          <w:lang w:val="en-GB"/>
        </w:rPr>
        <w:t>23</w:t>
      </w:r>
      <w:r w:rsidRPr="00867132">
        <w:rPr>
          <w:rFonts w:ascii="Arial" w:hAnsi="Arial" w:cs="Arial"/>
          <w:sz w:val="26"/>
          <w:szCs w:val="26"/>
          <w:lang w:val="uz-Cyrl-UZ"/>
        </w:rPr>
        <w:t>, 2020.</w:t>
      </w:r>
    </w:p>
    <w:p w:rsidR="003F359A" w:rsidRPr="00867132" w:rsidRDefault="003F359A" w:rsidP="00C41F06">
      <w:pPr>
        <w:ind w:firstLine="720"/>
        <w:jc w:val="both"/>
        <w:rPr>
          <w:rFonts w:ascii="Arial" w:hAnsi="Arial" w:cs="Arial"/>
          <w:sz w:val="26"/>
          <w:szCs w:val="26"/>
          <w:lang w:val="uz-Cyrl-UZ"/>
        </w:rPr>
      </w:pPr>
      <w:r w:rsidRPr="00867132">
        <w:rPr>
          <w:rFonts w:ascii="Arial" w:hAnsi="Arial" w:cs="Arial"/>
          <w:sz w:val="26"/>
          <w:szCs w:val="26"/>
          <w:lang w:val="uz-Cyrl-UZ"/>
        </w:rPr>
        <w:t xml:space="preserve">The date of compiling the register of shareholders of the bank </w:t>
      </w:r>
      <w:r w:rsidR="00C93F4D" w:rsidRPr="00867132">
        <w:rPr>
          <w:rFonts w:ascii="Arial" w:hAnsi="Arial" w:cs="Arial"/>
          <w:sz w:val="26"/>
          <w:szCs w:val="26"/>
          <w:lang w:val="en-GB"/>
        </w:rPr>
        <w:t>to hold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 the Extraordinary </w:t>
      </w:r>
      <w:r w:rsidR="00960753" w:rsidRPr="00867132">
        <w:rPr>
          <w:rFonts w:ascii="Arial" w:hAnsi="Arial" w:cs="Arial"/>
          <w:sz w:val="26"/>
          <w:szCs w:val="26"/>
          <w:lang w:val="en-GB"/>
        </w:rPr>
        <w:t xml:space="preserve">general 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meeting of shareholders is </w:t>
      </w:r>
      <w:r w:rsidR="00641461">
        <w:rPr>
          <w:rFonts w:ascii="Arial" w:hAnsi="Arial" w:cs="Arial"/>
          <w:sz w:val="26"/>
          <w:szCs w:val="26"/>
          <w:lang w:val="en-GB"/>
        </w:rPr>
        <w:t xml:space="preserve">October </w:t>
      </w:r>
      <w:r w:rsidR="00641461">
        <w:rPr>
          <w:rFonts w:ascii="Arial" w:hAnsi="Arial" w:cs="Arial"/>
          <w:sz w:val="26"/>
          <w:szCs w:val="26"/>
          <w:lang w:val="ru-RU"/>
        </w:rPr>
        <w:t>12</w:t>
      </w:r>
      <w:r w:rsidRPr="00867132">
        <w:rPr>
          <w:rFonts w:ascii="Arial" w:hAnsi="Arial" w:cs="Arial"/>
          <w:sz w:val="26"/>
          <w:szCs w:val="26"/>
          <w:lang w:val="uz-Cyrl-UZ"/>
        </w:rPr>
        <w:t>, 2020.</w:t>
      </w:r>
    </w:p>
    <w:p w:rsidR="003F359A" w:rsidRPr="00867132" w:rsidRDefault="003F359A" w:rsidP="00C41F06">
      <w:pPr>
        <w:ind w:firstLine="720"/>
        <w:jc w:val="both"/>
        <w:rPr>
          <w:rFonts w:ascii="Arial" w:hAnsi="Arial" w:cs="Arial"/>
          <w:sz w:val="26"/>
          <w:szCs w:val="26"/>
          <w:lang w:val="uz-Cyrl-UZ"/>
        </w:rPr>
      </w:pPr>
      <w:r w:rsidRPr="00867132">
        <w:rPr>
          <w:rFonts w:ascii="Arial" w:hAnsi="Arial" w:cs="Arial"/>
          <w:sz w:val="26"/>
          <w:szCs w:val="26"/>
          <w:lang w:val="uz-Cyrl-UZ"/>
        </w:rPr>
        <w:t xml:space="preserve">Materials related to the agenda of the Extraordinary general meeting of shareholders of </w:t>
      </w:r>
      <w:r w:rsidR="00C41F06" w:rsidRPr="00867132">
        <w:rPr>
          <w:rFonts w:ascii="Arial" w:hAnsi="Arial" w:cs="Arial"/>
          <w:sz w:val="26"/>
          <w:szCs w:val="26"/>
          <w:lang w:val="uz-Cyrl-UZ"/>
        </w:rPr>
        <w:t>«Asaka»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 Bank can be found at the Head office of </w:t>
      </w:r>
      <w:r w:rsidR="00C41F06" w:rsidRPr="00867132">
        <w:rPr>
          <w:rFonts w:ascii="Arial" w:hAnsi="Arial" w:cs="Arial"/>
          <w:sz w:val="26"/>
          <w:szCs w:val="26"/>
          <w:lang w:val="uz-Cyrl-UZ"/>
        </w:rPr>
        <w:t xml:space="preserve">«Asaka» </w:t>
      </w:r>
      <w:r w:rsidRPr="00867132">
        <w:rPr>
          <w:rFonts w:ascii="Arial" w:hAnsi="Arial" w:cs="Arial"/>
          <w:sz w:val="26"/>
          <w:szCs w:val="26"/>
          <w:lang w:val="uz-Cyrl-UZ"/>
        </w:rPr>
        <w:t xml:space="preserve">Bank at the following address: 100015, Tashkent, st. Nukus 67. Tel. </w:t>
      </w:r>
      <w:r w:rsidR="00C41F06" w:rsidRPr="00867132">
        <w:rPr>
          <w:rFonts w:ascii="Arial" w:hAnsi="Arial" w:cs="Arial"/>
          <w:sz w:val="26"/>
          <w:szCs w:val="26"/>
          <w:lang w:val="uz-Cyrl-UZ"/>
        </w:rPr>
        <w:t>(78) 147-65-65 (11-32)</w:t>
      </w:r>
      <w:r w:rsidRPr="00867132">
        <w:rPr>
          <w:rFonts w:ascii="Arial" w:hAnsi="Arial" w:cs="Arial"/>
          <w:sz w:val="26"/>
          <w:szCs w:val="26"/>
          <w:lang w:val="uz-Cyrl-UZ"/>
        </w:rPr>
        <w:t>, Corporate Relations Service.</w:t>
      </w:r>
      <w:bookmarkStart w:id="0" w:name="_GoBack"/>
      <w:bookmarkEnd w:id="0"/>
    </w:p>
    <w:p w:rsidR="003F359A" w:rsidRPr="00867132" w:rsidRDefault="003F359A" w:rsidP="003F359A">
      <w:pPr>
        <w:jc w:val="right"/>
        <w:rPr>
          <w:rFonts w:ascii="Arial" w:hAnsi="Arial" w:cs="Arial"/>
          <w:sz w:val="26"/>
          <w:szCs w:val="26"/>
          <w:lang w:val="uz-Cyrl-UZ"/>
        </w:rPr>
      </w:pPr>
    </w:p>
    <w:p w:rsidR="003F359A" w:rsidRPr="00867132" w:rsidRDefault="003F359A" w:rsidP="003F359A">
      <w:pPr>
        <w:jc w:val="right"/>
        <w:rPr>
          <w:rFonts w:ascii="Arial" w:hAnsi="Arial" w:cs="Arial"/>
          <w:sz w:val="26"/>
          <w:szCs w:val="26"/>
          <w:lang w:val="uz-Cyrl-UZ"/>
        </w:rPr>
      </w:pPr>
      <w:r w:rsidRPr="00867132">
        <w:rPr>
          <w:rFonts w:ascii="Arial" w:hAnsi="Arial" w:cs="Arial"/>
          <w:sz w:val="26"/>
          <w:szCs w:val="26"/>
          <w:lang w:val="uz-Cyrl-UZ"/>
        </w:rPr>
        <w:t>Supervisory Board of Asaka Bank</w:t>
      </w:r>
    </w:p>
    <w:p w:rsidR="00356CC5" w:rsidRPr="00867132" w:rsidRDefault="00356CC5" w:rsidP="002C5A01">
      <w:pPr>
        <w:jc w:val="right"/>
        <w:rPr>
          <w:rFonts w:ascii="Arial" w:hAnsi="Arial" w:cs="Arial"/>
          <w:sz w:val="26"/>
          <w:szCs w:val="26"/>
          <w:lang w:val="uz-Cyrl-UZ"/>
        </w:rPr>
      </w:pPr>
    </w:p>
    <w:sectPr w:rsidR="00356CC5" w:rsidRPr="00867132" w:rsidSect="003D46AF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27C8F"/>
    <w:multiLevelType w:val="hybridMultilevel"/>
    <w:tmpl w:val="C9F2EA54"/>
    <w:lvl w:ilvl="0" w:tplc="46B28B7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F846E74"/>
    <w:multiLevelType w:val="hybridMultilevel"/>
    <w:tmpl w:val="72CC997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99E"/>
    <w:rsid w:val="00006461"/>
    <w:rsid w:val="000C7E6B"/>
    <w:rsid w:val="000E5DEF"/>
    <w:rsid w:val="00123A98"/>
    <w:rsid w:val="00162E23"/>
    <w:rsid w:val="002454E5"/>
    <w:rsid w:val="002709C1"/>
    <w:rsid w:val="002C5A01"/>
    <w:rsid w:val="00356CC5"/>
    <w:rsid w:val="003D46AF"/>
    <w:rsid w:val="003F359A"/>
    <w:rsid w:val="0045473A"/>
    <w:rsid w:val="00641461"/>
    <w:rsid w:val="0066099E"/>
    <w:rsid w:val="006A6C90"/>
    <w:rsid w:val="006C5179"/>
    <w:rsid w:val="007F0754"/>
    <w:rsid w:val="008163DA"/>
    <w:rsid w:val="00827292"/>
    <w:rsid w:val="00867132"/>
    <w:rsid w:val="0093233B"/>
    <w:rsid w:val="00960753"/>
    <w:rsid w:val="00AF6527"/>
    <w:rsid w:val="00B72485"/>
    <w:rsid w:val="00C41F06"/>
    <w:rsid w:val="00C93F4D"/>
    <w:rsid w:val="00CB32D3"/>
    <w:rsid w:val="00CB4CF8"/>
    <w:rsid w:val="00D26DFA"/>
    <w:rsid w:val="00ED3D01"/>
    <w:rsid w:val="00F9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0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F075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0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F07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asakabank.uz" TargetMode="External"/><Relationship Id="rId3" Type="http://schemas.openxmlformats.org/officeDocument/2006/relationships/styles" Target="styles.xml"/><Relationship Id="rId7" Type="http://schemas.openxmlformats.org/officeDocument/2006/relationships/hyperlink" Target="mailto:office@asakabank.u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34F91-84BE-4D29-BCB9-123030DB5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User</cp:lastModifiedBy>
  <cp:revision>61</cp:revision>
  <cp:lastPrinted>2020-09-24T06:49:00Z</cp:lastPrinted>
  <dcterms:created xsi:type="dcterms:W3CDTF">2020-08-03T06:22:00Z</dcterms:created>
  <dcterms:modified xsi:type="dcterms:W3CDTF">2020-09-25T10:27:00Z</dcterms:modified>
</cp:coreProperties>
</file>