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EC" w:rsidRPr="00783EEC" w:rsidRDefault="00783EEC" w:rsidP="00783EEC">
      <w:pPr>
        <w:spacing w:before="120"/>
        <w:jc w:val="center"/>
        <w:rPr>
          <w:sz w:val="22"/>
          <w:szCs w:val="22"/>
          <w:lang w:val="uz-Cyrl-UZ"/>
        </w:rPr>
      </w:pPr>
      <w:r w:rsidRPr="00783EEC">
        <w:rPr>
          <w:b/>
          <w:sz w:val="22"/>
          <w:szCs w:val="22"/>
          <w:lang w:val="uz-Cyrl-UZ"/>
        </w:rPr>
        <w:t>“КВАРЦ” АЖ</w:t>
      </w:r>
      <w:r w:rsidRPr="00783EEC">
        <w:rPr>
          <w:b/>
          <w:bCs/>
          <w:sz w:val="22"/>
          <w:szCs w:val="22"/>
          <w:lang w:val="uz-Cyrl-UZ"/>
        </w:rPr>
        <w:t xml:space="preserve"> АКЦИЯДОРЛАРИ ДИҚҚАТИГА!</w:t>
      </w:r>
    </w:p>
    <w:p w:rsidR="00783EEC" w:rsidRPr="00783EEC" w:rsidRDefault="00783EEC" w:rsidP="00783EEC">
      <w:pPr>
        <w:jc w:val="center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“Кварц”  акциядорлик жамияти</w:t>
      </w:r>
    </w:p>
    <w:p w:rsidR="00783EEC" w:rsidRPr="00783EEC" w:rsidRDefault="00783EEC" w:rsidP="00783EEC">
      <w:pPr>
        <w:jc w:val="center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ўз акциядорларининг навбатдан ташқари умумий йиғилишини ўтказади</w:t>
      </w:r>
    </w:p>
    <w:p w:rsidR="00783EEC" w:rsidRPr="00783EEC" w:rsidRDefault="00783EEC" w:rsidP="00783EEC">
      <w:pPr>
        <w:widowControl/>
        <w:tabs>
          <w:tab w:val="left" w:pos="993"/>
          <w:tab w:val="left" w:pos="1134"/>
        </w:tabs>
        <w:spacing w:before="120"/>
        <w:ind w:firstLine="705"/>
        <w:jc w:val="center"/>
        <w:rPr>
          <w:rFonts w:eastAsia="Calibri"/>
          <w:noProof/>
          <w:sz w:val="22"/>
          <w:szCs w:val="22"/>
          <w:lang w:val="uz-Cyrl-UZ"/>
        </w:rPr>
      </w:pPr>
      <w:r w:rsidRPr="00783EEC">
        <w:rPr>
          <w:b/>
          <w:bCs/>
          <w:sz w:val="22"/>
          <w:szCs w:val="22"/>
          <w:lang w:val="uz-Cyrl-UZ"/>
        </w:rPr>
        <w:t>КУН ТАРТИБИ: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1. “Кварц” АЖ акциядорларининг навбатдан ташқари умумий йиғилиши регламентини тасдиқлаш.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2. “Кварц” АЖ Бошқарув раисининг 2020 йил молиявий-хўжалик фаолияти якунлари, Бизнес-режа кўрсаткичлари ва жамиятнинг ривожлантириш стратегиясига эришиш бўйича кўрилган чоралар бўйича ҳисоботи.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3. “Кварц” АЖ ташқи аудиторининг Жамиятнинг 2020 йил якунлари бўйича молиявий–хўжалик фаолиятини текшириш якунлари бўйича хулосасини кўриб чиқиш.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4. “Кварц” АЖининг 2020 йил учун йиллик ҳисоботини, шу жумладан бухгалтерия баланси, фойда ва зарарлар хисоботини тасдиқлаш.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5. “Кварц” АЖнинг 2020 йил якунлари бўйича олинган соф фойдасини тақсимлаш тўғрисида.</w:t>
      </w:r>
    </w:p>
    <w:p w:rsidR="00783EEC" w:rsidRPr="00783EEC" w:rsidRDefault="00783EEC" w:rsidP="00783EEC">
      <w:pPr>
        <w:tabs>
          <w:tab w:val="left" w:pos="993"/>
        </w:tabs>
        <w:spacing w:before="120"/>
        <w:ind w:firstLine="705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 xml:space="preserve">6. “Кварц” АЖнинг Бошқарув </w:t>
      </w:r>
      <w:bookmarkStart w:id="0" w:name="_GoBack"/>
      <w:bookmarkEnd w:id="0"/>
      <w:r w:rsidRPr="00783EEC">
        <w:rPr>
          <w:sz w:val="22"/>
          <w:szCs w:val="22"/>
          <w:lang w:val="uz-Cyrl-UZ"/>
        </w:rPr>
        <w:t>аъзоларини сайлаш тўғрисида.</w:t>
      </w:r>
    </w:p>
    <w:p w:rsidR="00783EEC" w:rsidRPr="00783EEC" w:rsidRDefault="00783EEC" w:rsidP="00783EEC">
      <w:pPr>
        <w:spacing w:before="120"/>
        <w:ind w:firstLine="703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Йиғилиш 2021 йил 7 август</w:t>
      </w:r>
      <w:r w:rsidRPr="00783EEC">
        <w:rPr>
          <w:rFonts w:eastAsia="Calibri"/>
          <w:noProof/>
          <w:sz w:val="22"/>
          <w:szCs w:val="22"/>
          <w:lang w:val="uz-Cyrl-UZ"/>
        </w:rPr>
        <w:t xml:space="preserve"> куни соат 16</w:t>
      </w:r>
      <w:r w:rsidRPr="00783EEC">
        <w:rPr>
          <w:sz w:val="22"/>
          <w:szCs w:val="22"/>
          <w:lang w:val="uz-Cyrl-UZ"/>
        </w:rPr>
        <w:t>-00</w:t>
      </w:r>
      <w:r w:rsidRPr="00783EEC">
        <w:rPr>
          <w:rFonts w:eastAsia="Calibri"/>
          <w:noProof/>
          <w:sz w:val="22"/>
          <w:szCs w:val="22"/>
          <w:lang w:val="uz-Cyrl-UZ"/>
        </w:rPr>
        <w:t xml:space="preserve">да </w:t>
      </w:r>
      <w:r w:rsidRPr="00783EEC">
        <w:rPr>
          <w:sz w:val="22"/>
          <w:szCs w:val="22"/>
          <w:lang w:val="uz-Cyrl-UZ"/>
        </w:rPr>
        <w:t>Фарғона вилояти, Қувасой шаҳри, Мустақиллик кўчаси, 2а-уй, “Кварц” АЖ мажлислар залида ўтказилади.</w:t>
      </w:r>
    </w:p>
    <w:p w:rsidR="00783EEC" w:rsidRPr="00783EEC" w:rsidRDefault="00783EEC" w:rsidP="00783EEC">
      <w:pPr>
        <w:spacing w:before="120"/>
        <w:ind w:firstLine="703"/>
        <w:jc w:val="both"/>
        <w:rPr>
          <w:snapToGrid w:val="0"/>
          <w:sz w:val="22"/>
          <w:szCs w:val="22"/>
          <w:lang w:val="uz-Cyrl-UZ"/>
        </w:rPr>
      </w:pPr>
      <w:r w:rsidRPr="00783EEC">
        <w:rPr>
          <w:snapToGrid w:val="0"/>
          <w:sz w:val="22"/>
          <w:szCs w:val="22"/>
          <w:lang w:val="uz-Cyrl-UZ"/>
        </w:rPr>
        <w:t xml:space="preserve">Йиғилишда қатнашиш ҳуқуқига эга бўлган акциядорлар рўйхати </w:t>
      </w:r>
      <w:r w:rsidRPr="00783EEC">
        <w:rPr>
          <w:sz w:val="22"/>
          <w:szCs w:val="22"/>
          <w:lang w:val="uz-Cyrl-UZ"/>
        </w:rPr>
        <w:t xml:space="preserve">2021 йил </w:t>
      </w:r>
      <w:r>
        <w:rPr>
          <w:sz w:val="22"/>
          <w:szCs w:val="22"/>
          <w:lang w:val="uz-Cyrl-UZ"/>
        </w:rPr>
        <w:t xml:space="preserve">        </w:t>
      </w:r>
      <w:r w:rsidRPr="00783EEC">
        <w:rPr>
          <w:sz w:val="22"/>
          <w:szCs w:val="22"/>
          <w:lang w:val="uz-Cyrl-UZ"/>
        </w:rPr>
        <w:t xml:space="preserve">3 август </w:t>
      </w:r>
      <w:r w:rsidRPr="00783EEC">
        <w:rPr>
          <w:snapToGrid w:val="0"/>
          <w:sz w:val="22"/>
          <w:szCs w:val="22"/>
          <w:lang w:val="uz-Cyrl-UZ"/>
        </w:rPr>
        <w:t xml:space="preserve">ҳолатига кўра тузилади. </w:t>
      </w:r>
    </w:p>
    <w:p w:rsidR="00783EEC" w:rsidRPr="00783EEC" w:rsidRDefault="00783EEC" w:rsidP="00783EEC">
      <w:pPr>
        <w:spacing w:before="120"/>
        <w:ind w:firstLine="703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 xml:space="preserve">Йиғилиш қатнашчиларини рўйхатга олиш 2021 йил 7 август куни соат </w:t>
      </w:r>
      <w:r w:rsidRPr="00783EEC">
        <w:rPr>
          <w:rFonts w:eastAsia="Calibri"/>
          <w:noProof/>
          <w:sz w:val="22"/>
          <w:szCs w:val="22"/>
          <w:lang w:val="uz-Cyrl-UZ"/>
        </w:rPr>
        <w:t>соат</w:t>
      </w:r>
      <w:r>
        <w:rPr>
          <w:rFonts w:eastAsia="Calibri"/>
          <w:noProof/>
          <w:sz w:val="22"/>
          <w:szCs w:val="22"/>
          <w:lang w:val="uz-Cyrl-UZ"/>
        </w:rPr>
        <w:t xml:space="preserve">   </w:t>
      </w:r>
      <w:r w:rsidRPr="00783EEC">
        <w:rPr>
          <w:rFonts w:eastAsia="Calibri"/>
          <w:noProof/>
          <w:sz w:val="22"/>
          <w:szCs w:val="22"/>
          <w:lang w:val="uz-Cyrl-UZ"/>
        </w:rPr>
        <w:t xml:space="preserve"> 15</w:t>
      </w:r>
      <w:r w:rsidRPr="00783EEC">
        <w:rPr>
          <w:sz w:val="22"/>
          <w:szCs w:val="22"/>
          <w:lang w:val="uz-Cyrl-UZ"/>
        </w:rPr>
        <w:t>-00</w:t>
      </w:r>
      <w:r w:rsidRPr="00783EEC">
        <w:rPr>
          <w:rFonts w:eastAsia="Calibri"/>
          <w:noProof/>
          <w:sz w:val="22"/>
          <w:szCs w:val="22"/>
          <w:lang w:val="uz-Cyrl-UZ"/>
        </w:rPr>
        <w:t>да</w:t>
      </w:r>
      <w:r w:rsidRPr="00783EEC">
        <w:rPr>
          <w:sz w:val="22"/>
          <w:szCs w:val="22"/>
          <w:lang w:val="uz-Cyrl-UZ"/>
        </w:rPr>
        <w:t xml:space="preserve"> бошланиб </w:t>
      </w:r>
      <w:r w:rsidRPr="00783EEC">
        <w:rPr>
          <w:rFonts w:eastAsia="Calibri"/>
          <w:noProof/>
          <w:sz w:val="22"/>
          <w:szCs w:val="22"/>
          <w:lang w:val="uz-Cyrl-UZ"/>
        </w:rPr>
        <w:t>соат 15</w:t>
      </w:r>
      <w:r w:rsidRPr="00783EEC">
        <w:rPr>
          <w:sz w:val="22"/>
          <w:szCs w:val="22"/>
          <w:lang w:val="uz-Cyrl-UZ"/>
        </w:rPr>
        <w:t>-45гача  давом этади.</w:t>
      </w:r>
    </w:p>
    <w:p w:rsidR="00783EEC" w:rsidRPr="00783EEC" w:rsidRDefault="00783EEC" w:rsidP="00783EEC">
      <w:pPr>
        <w:spacing w:before="120"/>
        <w:ind w:firstLine="703"/>
        <w:jc w:val="both"/>
        <w:rPr>
          <w:sz w:val="22"/>
          <w:szCs w:val="22"/>
          <w:lang w:val="uz-Cyrl-UZ"/>
        </w:rPr>
      </w:pPr>
      <w:r w:rsidRPr="00783EEC">
        <w:rPr>
          <w:sz w:val="22"/>
          <w:szCs w:val="22"/>
          <w:lang w:val="uz-Cyrl-UZ"/>
        </w:rPr>
        <w:t>Умумий йиғилиш қатнашчиларининг паспорти, акциядорлар вакилларининг ўрнатилган тартибда расмийлаштирилган ишончномалар билан келишлари сўралади.</w:t>
      </w:r>
    </w:p>
    <w:p w:rsidR="00783EEC" w:rsidRPr="00783EEC" w:rsidRDefault="00783EEC" w:rsidP="00783EEC">
      <w:pPr>
        <w:pStyle w:val="a5"/>
        <w:spacing w:before="120"/>
        <w:ind w:firstLine="703"/>
        <w:jc w:val="both"/>
        <w:rPr>
          <w:rFonts w:ascii="Times New Roman" w:hAnsi="Times New Roman" w:cs="Times New Roman"/>
          <w:i w:val="0"/>
          <w:iCs w:val="0"/>
          <w:sz w:val="22"/>
          <w:szCs w:val="22"/>
          <w:lang w:val="uz-Cyrl-UZ"/>
        </w:rPr>
      </w:pPr>
      <w:r w:rsidRPr="00783EEC">
        <w:rPr>
          <w:rFonts w:ascii="Times New Roman" w:hAnsi="Times New Roman" w:cs="Times New Roman"/>
          <w:i w:val="0"/>
          <w:iCs w:val="0"/>
          <w:sz w:val="22"/>
          <w:szCs w:val="22"/>
          <w:lang w:val="uz-Cyrl-UZ"/>
        </w:rPr>
        <w:t xml:space="preserve">Йиғилиш ўтказилишига тайёргарлик кўриш даврида ахборот (маълумот)лар билан танишиш учун қуйидаги манзил ва телефон рақамларига мурожаат қилишингиз мумкин: </w:t>
      </w:r>
      <w:r w:rsidRPr="00783EEC">
        <w:rPr>
          <w:rFonts w:ascii="Times New Roman" w:hAnsi="Times New Roman" w:cs="Times New Roman"/>
          <w:i w:val="0"/>
          <w:sz w:val="22"/>
          <w:szCs w:val="22"/>
          <w:lang w:val="uz-Cyrl-UZ"/>
        </w:rPr>
        <w:t>Фарғона вилояти, Қувасой шаҳри, Мустақиллик кўчаси, 2а-уй</w:t>
      </w:r>
      <w:r w:rsidRPr="00783EEC">
        <w:rPr>
          <w:rFonts w:ascii="Times New Roman" w:hAnsi="Times New Roman" w:cs="Times New Roman"/>
          <w:bCs/>
          <w:i w:val="0"/>
          <w:sz w:val="22"/>
          <w:szCs w:val="22"/>
          <w:lang w:val="uz-Cyrl-UZ"/>
        </w:rPr>
        <w:t>,</w:t>
      </w:r>
      <w:r w:rsidRPr="00783EEC">
        <w:rPr>
          <w:rFonts w:ascii="Times New Roman" w:hAnsi="Times New Roman" w:cs="Times New Roman"/>
          <w:i w:val="0"/>
          <w:iCs w:val="0"/>
          <w:sz w:val="22"/>
          <w:szCs w:val="22"/>
          <w:lang w:val="uz-Cyrl-UZ"/>
        </w:rPr>
        <w:t xml:space="preserve"> Тел: </w:t>
      </w:r>
      <w:r w:rsidRPr="00783EEC">
        <w:rPr>
          <w:rFonts w:ascii="Times New Roman" w:hAnsi="Times New Roman" w:cs="Times New Roman"/>
          <w:i w:val="0"/>
          <w:sz w:val="22"/>
          <w:szCs w:val="22"/>
          <w:lang w:val="uz-Cyrl-UZ"/>
        </w:rPr>
        <w:t>0(373)-372-44-03</w:t>
      </w:r>
    </w:p>
    <w:p w:rsidR="00783EEC" w:rsidRPr="00783EEC" w:rsidRDefault="00783EEC" w:rsidP="00783EEC">
      <w:pPr>
        <w:spacing w:before="120"/>
        <w:ind w:firstLine="705"/>
        <w:jc w:val="right"/>
        <w:rPr>
          <w:b/>
          <w:bCs/>
          <w:sz w:val="22"/>
          <w:szCs w:val="22"/>
          <w:lang w:val="uz-Cyrl-UZ"/>
        </w:rPr>
      </w:pPr>
      <w:r w:rsidRPr="00783EEC">
        <w:rPr>
          <w:b/>
          <w:sz w:val="22"/>
          <w:szCs w:val="22"/>
          <w:lang w:val="uz-Cyrl-UZ"/>
        </w:rPr>
        <w:t>“Кварц” АЖ Кузатув к</w:t>
      </w:r>
      <w:r w:rsidRPr="00783EEC">
        <w:rPr>
          <w:b/>
          <w:bCs/>
          <w:sz w:val="22"/>
          <w:szCs w:val="22"/>
          <w:lang w:val="uz-Cyrl-UZ"/>
        </w:rPr>
        <w:t>енгаши</w:t>
      </w: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783EEC" w:rsidRPr="00783EEC" w:rsidRDefault="00783EEC" w:rsidP="001C51C1">
      <w:pPr>
        <w:jc w:val="center"/>
        <w:rPr>
          <w:b/>
          <w:bCs/>
          <w:sz w:val="22"/>
          <w:szCs w:val="22"/>
        </w:rPr>
      </w:pPr>
    </w:p>
    <w:p w:rsidR="001C51C1" w:rsidRPr="001C51C1" w:rsidRDefault="001C51C1" w:rsidP="001C51C1">
      <w:pPr>
        <w:jc w:val="center"/>
        <w:rPr>
          <w:b/>
          <w:bCs/>
          <w:sz w:val="22"/>
          <w:szCs w:val="22"/>
        </w:rPr>
      </w:pPr>
      <w:r w:rsidRPr="001C51C1">
        <w:rPr>
          <w:b/>
          <w:bCs/>
          <w:sz w:val="22"/>
          <w:szCs w:val="22"/>
        </w:rPr>
        <w:lastRenderedPageBreak/>
        <w:t>Уведомление</w:t>
      </w:r>
    </w:p>
    <w:p w:rsidR="001C51C1" w:rsidRDefault="001C51C1" w:rsidP="001C51C1">
      <w:pPr>
        <w:ind w:firstLine="709"/>
        <w:jc w:val="both"/>
        <w:rPr>
          <w:sz w:val="22"/>
          <w:szCs w:val="22"/>
        </w:rPr>
      </w:pPr>
      <w:r w:rsidRPr="001C51C1">
        <w:rPr>
          <w:sz w:val="22"/>
          <w:szCs w:val="22"/>
        </w:rPr>
        <w:t xml:space="preserve">      </w:t>
      </w:r>
      <w:r w:rsidRPr="001C51C1">
        <w:rPr>
          <w:bCs/>
          <w:sz w:val="22"/>
          <w:szCs w:val="22"/>
        </w:rPr>
        <w:t>Уважаемые акционер</w:t>
      </w:r>
      <w:r w:rsidRPr="001C51C1">
        <w:rPr>
          <w:sz w:val="22"/>
          <w:szCs w:val="22"/>
        </w:rPr>
        <w:t xml:space="preserve"> АО «Кварц» сообщает Вам о проведении </w:t>
      </w:r>
      <w:r w:rsidR="00783EEC">
        <w:rPr>
          <w:sz w:val="22"/>
          <w:szCs w:val="22"/>
        </w:rPr>
        <w:t>внеочередного</w:t>
      </w:r>
      <w:r w:rsidRPr="001C51C1">
        <w:rPr>
          <w:sz w:val="22"/>
          <w:szCs w:val="22"/>
        </w:rPr>
        <w:t xml:space="preserve"> общего собрания акционеров, которое состоится </w:t>
      </w:r>
      <w:r w:rsidR="00783EEC">
        <w:rPr>
          <w:sz w:val="22"/>
          <w:szCs w:val="22"/>
        </w:rPr>
        <w:t>7 августа</w:t>
      </w:r>
      <w:r w:rsidRPr="001C51C1">
        <w:rPr>
          <w:sz w:val="22"/>
          <w:szCs w:val="22"/>
        </w:rPr>
        <w:t xml:space="preserve"> 202</w:t>
      </w:r>
      <w:r w:rsidR="0076245C">
        <w:rPr>
          <w:sz w:val="22"/>
          <w:szCs w:val="22"/>
        </w:rPr>
        <w:t>1</w:t>
      </w:r>
      <w:r w:rsidRPr="001C51C1">
        <w:rPr>
          <w:sz w:val="22"/>
          <w:szCs w:val="22"/>
        </w:rPr>
        <w:t xml:space="preserve"> года в 1</w:t>
      </w:r>
      <w:r w:rsidR="00783EEC">
        <w:rPr>
          <w:sz w:val="22"/>
          <w:szCs w:val="22"/>
        </w:rPr>
        <w:t>6</w:t>
      </w:r>
      <w:r w:rsidRPr="001C51C1">
        <w:rPr>
          <w:sz w:val="22"/>
          <w:szCs w:val="22"/>
        </w:rPr>
        <w:t xml:space="preserve">.00  часов, по адресу: Ферганская область </w:t>
      </w:r>
      <w:proofErr w:type="gramStart"/>
      <w:r w:rsidRPr="001C51C1">
        <w:rPr>
          <w:sz w:val="22"/>
          <w:szCs w:val="22"/>
        </w:rPr>
        <w:t>г</w:t>
      </w:r>
      <w:proofErr w:type="gramEnd"/>
      <w:r w:rsidRPr="001C51C1">
        <w:rPr>
          <w:sz w:val="22"/>
          <w:szCs w:val="22"/>
        </w:rPr>
        <w:t xml:space="preserve">. Кувасай,  улица Мустакиллик-46, в зале заседаний АО «Кварц». </w:t>
      </w:r>
    </w:p>
    <w:p w:rsidR="00783EEC" w:rsidRPr="001C51C1" w:rsidRDefault="00783EEC" w:rsidP="00783EEC">
      <w:pPr>
        <w:jc w:val="both"/>
        <w:rPr>
          <w:sz w:val="22"/>
          <w:szCs w:val="22"/>
        </w:rPr>
      </w:pPr>
      <w:r w:rsidRPr="00783EEC">
        <w:rPr>
          <w:sz w:val="22"/>
          <w:szCs w:val="22"/>
        </w:rPr>
        <w:t>Список акционеров, имеющих право на участие в собрании, будет составлен по состоянию на 3 августа 2021 года.</w:t>
      </w:r>
    </w:p>
    <w:p w:rsidR="001C51C1" w:rsidRPr="001C51C1" w:rsidRDefault="001C51C1" w:rsidP="001C51C1">
      <w:pPr>
        <w:jc w:val="both"/>
        <w:rPr>
          <w:sz w:val="22"/>
          <w:szCs w:val="22"/>
        </w:rPr>
      </w:pPr>
      <w:r w:rsidRPr="001C51C1">
        <w:rPr>
          <w:sz w:val="22"/>
          <w:szCs w:val="22"/>
        </w:rPr>
        <w:t xml:space="preserve">Регистрация акционеров будет проводиться </w:t>
      </w:r>
      <w:r w:rsidR="00783EEC">
        <w:rPr>
          <w:sz w:val="22"/>
          <w:szCs w:val="22"/>
        </w:rPr>
        <w:t>7 августа</w:t>
      </w:r>
      <w:r w:rsidRPr="001C51C1">
        <w:rPr>
          <w:sz w:val="22"/>
          <w:szCs w:val="22"/>
        </w:rPr>
        <w:t xml:space="preserve"> 202</w:t>
      </w:r>
      <w:r w:rsidR="002F122B">
        <w:rPr>
          <w:sz w:val="22"/>
          <w:szCs w:val="22"/>
        </w:rPr>
        <w:t>1</w:t>
      </w:r>
      <w:r>
        <w:rPr>
          <w:sz w:val="22"/>
          <w:szCs w:val="22"/>
        </w:rPr>
        <w:t xml:space="preserve"> года с </w:t>
      </w:r>
      <w:r w:rsidR="00783EEC">
        <w:rPr>
          <w:sz w:val="22"/>
          <w:szCs w:val="22"/>
        </w:rPr>
        <w:t>15</w:t>
      </w:r>
      <w:r>
        <w:rPr>
          <w:sz w:val="22"/>
          <w:szCs w:val="22"/>
        </w:rPr>
        <w:t>-</w:t>
      </w:r>
      <w:r w:rsidRPr="001C51C1">
        <w:rPr>
          <w:sz w:val="22"/>
          <w:szCs w:val="22"/>
        </w:rPr>
        <w:t xml:space="preserve">00 до </w:t>
      </w:r>
      <w:r w:rsidR="00783EEC">
        <w:rPr>
          <w:sz w:val="22"/>
          <w:szCs w:val="22"/>
        </w:rPr>
        <w:t>15</w:t>
      </w:r>
      <w:r w:rsidRPr="001C51C1">
        <w:rPr>
          <w:sz w:val="22"/>
          <w:szCs w:val="22"/>
        </w:rPr>
        <w:t>-45 часов.</w:t>
      </w:r>
    </w:p>
    <w:p w:rsidR="0042219C" w:rsidRDefault="0042219C" w:rsidP="0042219C">
      <w:pPr>
        <w:pStyle w:val="1"/>
        <w:jc w:val="left"/>
        <w:rPr>
          <w:bCs/>
          <w:sz w:val="22"/>
          <w:szCs w:val="22"/>
          <w:lang w:val="uz-Cyrl-UZ"/>
        </w:rPr>
      </w:pPr>
    </w:p>
    <w:p w:rsidR="001C51C1" w:rsidRPr="00783EEC" w:rsidRDefault="0042219C" w:rsidP="0006111F">
      <w:pPr>
        <w:pStyle w:val="1"/>
        <w:rPr>
          <w:bCs/>
          <w:sz w:val="22"/>
          <w:szCs w:val="22"/>
        </w:rPr>
      </w:pPr>
      <w:r>
        <w:rPr>
          <w:bCs/>
          <w:sz w:val="22"/>
          <w:szCs w:val="22"/>
          <w:lang w:val="uz-Cyrl-UZ"/>
        </w:rPr>
        <w:t>Повестка дня</w:t>
      </w:r>
      <w:r w:rsidR="001C51C1" w:rsidRPr="001C51C1">
        <w:rPr>
          <w:bCs/>
          <w:sz w:val="22"/>
          <w:szCs w:val="22"/>
          <w:lang w:val="uz-Cyrl-UZ"/>
        </w:rPr>
        <w:t>:</w:t>
      </w:r>
    </w:p>
    <w:p w:rsidR="00783EEC" w:rsidRPr="001C51C1" w:rsidRDefault="00783EEC" w:rsidP="00783EEC">
      <w:pPr>
        <w:pStyle w:val="a3"/>
        <w:widowControl/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783EEC">
        <w:rPr>
          <w:sz w:val="22"/>
          <w:szCs w:val="22"/>
        </w:rPr>
        <w:t xml:space="preserve">1. Об утверждении </w:t>
      </w:r>
      <w:r>
        <w:rPr>
          <w:sz w:val="22"/>
          <w:szCs w:val="22"/>
        </w:rPr>
        <w:t>р</w:t>
      </w:r>
      <w:r w:rsidRPr="00783EEC">
        <w:rPr>
          <w:sz w:val="22"/>
          <w:szCs w:val="22"/>
        </w:rPr>
        <w:t>егламента внеочередного Общего собрания акционеров АО «Кварц».</w:t>
      </w:r>
    </w:p>
    <w:p w:rsidR="001C51C1" w:rsidRDefault="001C51C1" w:rsidP="003B07AB">
      <w:pPr>
        <w:pStyle w:val="a3"/>
        <w:widowControl/>
        <w:numPr>
          <w:ilvl w:val="0"/>
          <w:numId w:val="3"/>
        </w:numPr>
        <w:autoSpaceDE/>
        <w:autoSpaceDN/>
        <w:adjustRightInd/>
        <w:spacing w:line="276" w:lineRule="auto"/>
        <w:ind w:left="0" w:firstLine="0"/>
        <w:jc w:val="both"/>
        <w:rPr>
          <w:sz w:val="22"/>
          <w:szCs w:val="22"/>
        </w:rPr>
      </w:pPr>
      <w:r w:rsidRPr="001C51C1">
        <w:rPr>
          <w:sz w:val="22"/>
          <w:szCs w:val="22"/>
        </w:rPr>
        <w:t>Отчет</w:t>
      </w:r>
      <w:r w:rsidR="003B07AB">
        <w:rPr>
          <w:sz w:val="22"/>
          <w:szCs w:val="22"/>
        </w:rPr>
        <w:t xml:space="preserve"> </w:t>
      </w:r>
      <w:r w:rsidRPr="001C51C1">
        <w:rPr>
          <w:sz w:val="22"/>
          <w:szCs w:val="22"/>
        </w:rPr>
        <w:t xml:space="preserve"> Председателя Правления Общества об итогах финансово-хозяйственн</w:t>
      </w:r>
      <w:r w:rsidR="002F122B">
        <w:rPr>
          <w:sz w:val="22"/>
          <w:szCs w:val="22"/>
        </w:rPr>
        <w:t>ой деятельности Общества за 2020</w:t>
      </w:r>
      <w:r w:rsidRPr="001C51C1">
        <w:rPr>
          <w:sz w:val="22"/>
          <w:szCs w:val="22"/>
        </w:rPr>
        <w:t xml:space="preserve"> г., исполнении параметров Бизнес-плана и принимаемых мерах по достижению стратегии Общества.</w:t>
      </w:r>
    </w:p>
    <w:p w:rsidR="00783EEC" w:rsidRDefault="003B07AB" w:rsidP="00783EEC">
      <w:pPr>
        <w:widowControl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3B07AB">
        <w:rPr>
          <w:sz w:val="22"/>
          <w:szCs w:val="22"/>
        </w:rPr>
        <w:t>3. О рассмотрени</w:t>
      </w:r>
      <w:r>
        <w:rPr>
          <w:sz w:val="22"/>
          <w:szCs w:val="22"/>
        </w:rPr>
        <w:t xml:space="preserve">и заключения внешнего аудитора </w:t>
      </w:r>
      <w:r w:rsidRPr="003B07AB">
        <w:rPr>
          <w:sz w:val="22"/>
          <w:szCs w:val="22"/>
        </w:rPr>
        <w:t>АО «Кварц» по результатам проверки финансово-хозяйственной деятельности Общества за 2020 год.</w:t>
      </w:r>
    </w:p>
    <w:p w:rsidR="001C51C1" w:rsidRPr="001C51C1" w:rsidRDefault="001C51C1" w:rsidP="001C51C1">
      <w:pPr>
        <w:jc w:val="both"/>
        <w:rPr>
          <w:b/>
          <w:sz w:val="22"/>
          <w:szCs w:val="22"/>
        </w:rPr>
      </w:pPr>
      <w:r w:rsidRPr="001C51C1">
        <w:rPr>
          <w:sz w:val="22"/>
          <w:szCs w:val="22"/>
        </w:rPr>
        <w:t>4.</w:t>
      </w:r>
      <w:r w:rsidRPr="001C51C1">
        <w:rPr>
          <w:sz w:val="22"/>
          <w:szCs w:val="22"/>
        </w:rPr>
        <w:tab/>
        <w:t>Утверждение годового отчета Общества, годового бухгалтерского баланса,</w:t>
      </w:r>
      <w:r w:rsidR="002F122B">
        <w:rPr>
          <w:sz w:val="22"/>
          <w:szCs w:val="22"/>
        </w:rPr>
        <w:t xml:space="preserve"> счетов прибыли и убытка за 2020</w:t>
      </w:r>
      <w:r w:rsidRPr="001C51C1">
        <w:rPr>
          <w:sz w:val="22"/>
          <w:szCs w:val="22"/>
        </w:rPr>
        <w:t xml:space="preserve"> год. </w:t>
      </w:r>
    </w:p>
    <w:p w:rsidR="001C51C1" w:rsidRDefault="003B07AB" w:rsidP="001C51C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51C1" w:rsidRPr="001C51C1">
        <w:rPr>
          <w:sz w:val="22"/>
          <w:szCs w:val="22"/>
        </w:rPr>
        <w:t>. О распределении чистой прибыл</w:t>
      </w:r>
      <w:r w:rsidR="002F122B">
        <w:rPr>
          <w:sz w:val="22"/>
          <w:szCs w:val="22"/>
        </w:rPr>
        <w:t>и АО "Кварц" за 2020</w:t>
      </w:r>
      <w:r w:rsidR="001C51C1" w:rsidRPr="001C51C1">
        <w:rPr>
          <w:sz w:val="22"/>
          <w:szCs w:val="22"/>
        </w:rPr>
        <w:t xml:space="preserve"> год.</w:t>
      </w:r>
    </w:p>
    <w:p w:rsidR="003B07AB" w:rsidRPr="001C51C1" w:rsidRDefault="003B07AB" w:rsidP="001C51C1">
      <w:pPr>
        <w:spacing w:after="120"/>
        <w:jc w:val="both"/>
        <w:rPr>
          <w:sz w:val="22"/>
          <w:szCs w:val="22"/>
        </w:rPr>
      </w:pPr>
      <w:r w:rsidRPr="003B07AB">
        <w:rPr>
          <w:sz w:val="22"/>
          <w:szCs w:val="22"/>
        </w:rPr>
        <w:t>6</w:t>
      </w:r>
      <w:r>
        <w:rPr>
          <w:sz w:val="22"/>
          <w:szCs w:val="22"/>
        </w:rPr>
        <w:t xml:space="preserve">. Об избрании членов Правления </w:t>
      </w:r>
      <w:r w:rsidRPr="003B07AB">
        <w:rPr>
          <w:sz w:val="22"/>
          <w:szCs w:val="22"/>
        </w:rPr>
        <w:t>АО «Кварц».</w:t>
      </w:r>
    </w:p>
    <w:p w:rsidR="001C51C1" w:rsidRPr="001C51C1" w:rsidRDefault="001C51C1" w:rsidP="002F122B">
      <w:pPr>
        <w:spacing w:after="120"/>
        <w:jc w:val="both"/>
        <w:rPr>
          <w:sz w:val="22"/>
          <w:szCs w:val="22"/>
        </w:rPr>
      </w:pPr>
      <w:r w:rsidRPr="001C51C1">
        <w:rPr>
          <w:sz w:val="22"/>
          <w:szCs w:val="22"/>
        </w:rPr>
        <w:t xml:space="preserve">Акционеры могут ознакомиться  с материалами, связанными с проведением </w:t>
      </w:r>
      <w:r w:rsidR="003B07AB">
        <w:rPr>
          <w:sz w:val="22"/>
          <w:szCs w:val="22"/>
        </w:rPr>
        <w:t>вне</w:t>
      </w:r>
      <w:r w:rsidRPr="001C51C1">
        <w:rPr>
          <w:sz w:val="22"/>
          <w:szCs w:val="22"/>
        </w:rPr>
        <w:t>очередног</w:t>
      </w:r>
      <w:r w:rsidR="0076245C">
        <w:rPr>
          <w:sz w:val="22"/>
          <w:szCs w:val="22"/>
        </w:rPr>
        <w:t xml:space="preserve">о общего собрания в АО </w:t>
      </w:r>
      <w:r w:rsidR="002F122B">
        <w:rPr>
          <w:sz w:val="22"/>
          <w:szCs w:val="22"/>
        </w:rPr>
        <w:t xml:space="preserve">"Кварц", </w:t>
      </w:r>
      <w:r w:rsidR="0076245C" w:rsidRPr="0076245C">
        <w:rPr>
          <w:sz w:val="22"/>
          <w:szCs w:val="22"/>
        </w:rPr>
        <w:t xml:space="preserve">Ферганская область, г. </w:t>
      </w:r>
      <w:proofErr w:type="spellStart"/>
      <w:r w:rsidR="0076245C" w:rsidRPr="0076245C">
        <w:rPr>
          <w:sz w:val="22"/>
          <w:szCs w:val="22"/>
        </w:rPr>
        <w:t>Кувасой</w:t>
      </w:r>
      <w:proofErr w:type="spellEnd"/>
      <w:r w:rsidR="0076245C" w:rsidRPr="0076245C">
        <w:rPr>
          <w:sz w:val="22"/>
          <w:szCs w:val="22"/>
        </w:rPr>
        <w:t xml:space="preserve">, ул. </w:t>
      </w:r>
      <w:proofErr w:type="spellStart"/>
      <w:r w:rsidR="0076245C" w:rsidRPr="0076245C">
        <w:rPr>
          <w:sz w:val="22"/>
          <w:szCs w:val="22"/>
        </w:rPr>
        <w:t>Мустакиллик</w:t>
      </w:r>
      <w:proofErr w:type="spellEnd"/>
      <w:r w:rsidR="0076245C" w:rsidRPr="0076245C">
        <w:rPr>
          <w:sz w:val="22"/>
          <w:szCs w:val="22"/>
        </w:rPr>
        <w:t>, 2а, тел: 0 (373) -372-44-03</w:t>
      </w:r>
    </w:p>
    <w:p w:rsidR="001C51C1" w:rsidRPr="001C51C1" w:rsidRDefault="001C51C1" w:rsidP="001C51C1">
      <w:pPr>
        <w:jc w:val="both"/>
        <w:rPr>
          <w:sz w:val="22"/>
          <w:szCs w:val="22"/>
        </w:rPr>
      </w:pPr>
      <w:r w:rsidRPr="001C51C1">
        <w:rPr>
          <w:sz w:val="22"/>
          <w:szCs w:val="22"/>
        </w:rPr>
        <w:t xml:space="preserve"> Акционерам при себе иметь паспорт, а представителям акционеров доверенность, заверенную  в соответствии с действующим законодательством Республики Узбекистан. </w:t>
      </w:r>
    </w:p>
    <w:p w:rsidR="001C51C1" w:rsidRPr="00783EEC" w:rsidRDefault="001C51C1" w:rsidP="001C51C1">
      <w:pPr>
        <w:jc w:val="right"/>
        <w:rPr>
          <w:b/>
          <w:sz w:val="22"/>
          <w:szCs w:val="22"/>
        </w:rPr>
      </w:pPr>
      <w:r w:rsidRPr="001C51C1">
        <w:rPr>
          <w:b/>
          <w:bCs/>
          <w:sz w:val="22"/>
          <w:szCs w:val="22"/>
        </w:rPr>
        <w:t xml:space="preserve">Наблюдательный совет АО </w:t>
      </w:r>
      <w:r w:rsidR="002F122B" w:rsidRPr="002F122B">
        <w:rPr>
          <w:b/>
          <w:sz w:val="22"/>
          <w:szCs w:val="22"/>
        </w:rPr>
        <w:t>"Кварц".</w:t>
      </w:r>
    </w:p>
    <w:p w:rsidR="00407750" w:rsidRPr="00783EEC" w:rsidRDefault="00407750" w:rsidP="001C51C1">
      <w:pPr>
        <w:jc w:val="right"/>
        <w:rPr>
          <w:b/>
          <w:sz w:val="22"/>
          <w:szCs w:val="22"/>
        </w:rPr>
      </w:pPr>
    </w:p>
    <w:p w:rsidR="00407750" w:rsidRPr="00783EEC" w:rsidRDefault="00407750" w:rsidP="001C51C1">
      <w:pPr>
        <w:jc w:val="right"/>
        <w:rPr>
          <w:b/>
          <w:sz w:val="22"/>
          <w:szCs w:val="22"/>
        </w:rPr>
      </w:pPr>
    </w:p>
    <w:p w:rsidR="00407750" w:rsidRPr="00783EEC" w:rsidRDefault="00407750" w:rsidP="001C51C1">
      <w:pPr>
        <w:jc w:val="right"/>
        <w:rPr>
          <w:b/>
          <w:sz w:val="22"/>
          <w:szCs w:val="22"/>
        </w:rPr>
      </w:pPr>
    </w:p>
    <w:p w:rsidR="00407750" w:rsidRPr="00657F0E" w:rsidRDefault="00407750" w:rsidP="001C51C1">
      <w:pPr>
        <w:jc w:val="right"/>
        <w:rPr>
          <w:b/>
          <w:bCs/>
          <w:sz w:val="21"/>
          <w:szCs w:val="21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407750" w:rsidRDefault="00407750" w:rsidP="00407750">
      <w:pPr>
        <w:ind w:firstLine="709"/>
        <w:jc w:val="center"/>
        <w:rPr>
          <w:b/>
          <w:bCs/>
          <w:sz w:val="23"/>
          <w:szCs w:val="23"/>
        </w:rPr>
      </w:pPr>
      <w:r w:rsidRPr="00AB5D43">
        <w:rPr>
          <w:b/>
          <w:bCs/>
          <w:sz w:val="23"/>
          <w:szCs w:val="23"/>
          <w:lang w:val="en-US"/>
        </w:rPr>
        <w:lastRenderedPageBreak/>
        <w:t>Notification</w:t>
      </w:r>
    </w:p>
    <w:p w:rsidR="003B07AB" w:rsidRPr="003B07AB" w:rsidRDefault="003B07AB" w:rsidP="00407750">
      <w:pPr>
        <w:ind w:firstLine="709"/>
        <w:jc w:val="center"/>
        <w:rPr>
          <w:b/>
          <w:bCs/>
          <w:sz w:val="23"/>
          <w:szCs w:val="23"/>
        </w:rPr>
      </w:pPr>
    </w:p>
    <w:p w:rsidR="003B07AB" w:rsidRPr="003B07AB" w:rsidRDefault="003B07AB" w:rsidP="003B07AB">
      <w:pPr>
        <w:jc w:val="both"/>
        <w:rPr>
          <w:bCs/>
          <w:sz w:val="23"/>
          <w:szCs w:val="23"/>
          <w:lang w:val="en-US"/>
        </w:rPr>
      </w:pPr>
      <w:r w:rsidRPr="003B07AB">
        <w:rPr>
          <w:bCs/>
          <w:sz w:val="23"/>
          <w:szCs w:val="23"/>
          <w:lang w:val="en-US"/>
        </w:rPr>
        <w:t xml:space="preserve">Dear shareholder of JSC </w:t>
      </w:r>
      <w:proofErr w:type="spellStart"/>
      <w:r w:rsidR="009A7936" w:rsidRPr="009B600B">
        <w:rPr>
          <w:sz w:val="23"/>
          <w:szCs w:val="23"/>
          <w:lang w:val="en-US"/>
        </w:rPr>
        <w:t>Kvarts</w:t>
      </w:r>
      <w:proofErr w:type="spellEnd"/>
      <w:r w:rsidR="009A7936" w:rsidRPr="003B07AB">
        <w:rPr>
          <w:bCs/>
          <w:sz w:val="23"/>
          <w:szCs w:val="23"/>
          <w:lang w:val="en-US"/>
        </w:rPr>
        <w:t xml:space="preserve"> </w:t>
      </w:r>
      <w:r w:rsidRPr="003B07AB">
        <w:rPr>
          <w:bCs/>
          <w:sz w:val="23"/>
          <w:szCs w:val="23"/>
          <w:lang w:val="en-US"/>
        </w:rPr>
        <w:t xml:space="preserve">informs you about the holding of an extraordinary general meeting of shareholders, </w:t>
      </w:r>
      <w:proofErr w:type="gramStart"/>
      <w:r w:rsidRPr="003B07AB">
        <w:rPr>
          <w:bCs/>
          <w:sz w:val="23"/>
          <w:szCs w:val="23"/>
          <w:lang w:val="en-US"/>
        </w:rPr>
        <w:t>which</w:t>
      </w:r>
      <w:proofErr w:type="gramEnd"/>
      <w:r w:rsidRPr="003B07AB">
        <w:rPr>
          <w:bCs/>
          <w:sz w:val="23"/>
          <w:szCs w:val="23"/>
          <w:lang w:val="en-US"/>
        </w:rPr>
        <w:t xml:space="preserve"> will be held on August 7, 2021 at 16.00, at the address: Fergana region, </w:t>
      </w:r>
      <w:proofErr w:type="spellStart"/>
      <w:r w:rsidRPr="003B07AB">
        <w:rPr>
          <w:bCs/>
          <w:sz w:val="23"/>
          <w:szCs w:val="23"/>
          <w:lang w:val="en-US"/>
        </w:rPr>
        <w:t>Kuvasay</w:t>
      </w:r>
      <w:proofErr w:type="spellEnd"/>
      <w:r w:rsidRPr="003B07AB">
        <w:rPr>
          <w:bCs/>
          <w:sz w:val="23"/>
          <w:szCs w:val="23"/>
          <w:lang w:val="en-US"/>
        </w:rPr>
        <w:t xml:space="preserve">, </w:t>
      </w:r>
      <w:proofErr w:type="spellStart"/>
      <w:r w:rsidRPr="003B07AB">
        <w:rPr>
          <w:bCs/>
          <w:sz w:val="23"/>
          <w:szCs w:val="23"/>
          <w:lang w:val="en-US"/>
        </w:rPr>
        <w:t>Mustakillik</w:t>
      </w:r>
      <w:proofErr w:type="spellEnd"/>
      <w:r w:rsidRPr="003B07AB">
        <w:rPr>
          <w:bCs/>
          <w:sz w:val="23"/>
          <w:szCs w:val="23"/>
          <w:lang w:val="en-US"/>
        </w:rPr>
        <w:t xml:space="preserve"> street-46, in the meeting room of JSC </w:t>
      </w:r>
      <w:proofErr w:type="spellStart"/>
      <w:r w:rsidR="009A7936" w:rsidRPr="009B600B">
        <w:rPr>
          <w:sz w:val="23"/>
          <w:szCs w:val="23"/>
          <w:lang w:val="en-US"/>
        </w:rPr>
        <w:t>Kvarts</w:t>
      </w:r>
      <w:proofErr w:type="spellEnd"/>
      <w:r w:rsidRPr="003B07AB">
        <w:rPr>
          <w:bCs/>
          <w:sz w:val="23"/>
          <w:szCs w:val="23"/>
          <w:lang w:val="en-US"/>
        </w:rPr>
        <w:t>.</w:t>
      </w:r>
    </w:p>
    <w:p w:rsidR="003B07AB" w:rsidRPr="003B07AB" w:rsidRDefault="003B07AB" w:rsidP="003B07AB">
      <w:pPr>
        <w:ind w:firstLine="709"/>
        <w:jc w:val="both"/>
        <w:rPr>
          <w:bCs/>
          <w:sz w:val="23"/>
          <w:szCs w:val="23"/>
          <w:lang w:val="en-US"/>
        </w:rPr>
      </w:pPr>
      <w:r w:rsidRPr="003B07AB">
        <w:rPr>
          <w:bCs/>
          <w:sz w:val="23"/>
          <w:szCs w:val="23"/>
          <w:lang w:val="en-US"/>
        </w:rPr>
        <w:t>The list of shareholders entitled to participate in the meeting will be drawn up as of August 3, 2021.</w:t>
      </w:r>
    </w:p>
    <w:p w:rsidR="003B07AB" w:rsidRPr="003B07AB" w:rsidRDefault="003B07AB" w:rsidP="003B07AB">
      <w:pPr>
        <w:ind w:firstLine="709"/>
        <w:jc w:val="both"/>
        <w:rPr>
          <w:bCs/>
          <w:sz w:val="23"/>
          <w:szCs w:val="23"/>
          <w:lang w:val="en-US"/>
        </w:rPr>
      </w:pPr>
      <w:r w:rsidRPr="003B07AB">
        <w:rPr>
          <w:bCs/>
          <w:sz w:val="23"/>
          <w:szCs w:val="23"/>
          <w:lang w:val="en-US"/>
        </w:rPr>
        <w:t>Registration of shareholders will be held on August 7, 2021 from 15-00 to 15-45.</w:t>
      </w:r>
    </w:p>
    <w:p w:rsidR="00407750" w:rsidRPr="009B600B" w:rsidRDefault="00407750" w:rsidP="00407750">
      <w:pPr>
        <w:ind w:firstLine="709"/>
        <w:jc w:val="center"/>
        <w:rPr>
          <w:b/>
          <w:bCs/>
          <w:sz w:val="23"/>
          <w:szCs w:val="23"/>
          <w:lang w:val="en-US"/>
        </w:rPr>
      </w:pPr>
    </w:p>
    <w:p w:rsidR="00407750" w:rsidRDefault="0086260F" w:rsidP="00407750">
      <w:pPr>
        <w:jc w:val="center"/>
        <w:rPr>
          <w:b/>
          <w:bCs/>
          <w:sz w:val="23"/>
          <w:szCs w:val="23"/>
          <w:lang w:val="uz-Cyrl-UZ"/>
        </w:rPr>
      </w:pPr>
      <w:r w:rsidRPr="0086260F">
        <w:rPr>
          <w:b/>
          <w:bCs/>
          <w:sz w:val="23"/>
          <w:szCs w:val="23"/>
          <w:lang w:val="uz-Cyrl-UZ"/>
        </w:rPr>
        <w:t>Agenda:</w:t>
      </w:r>
    </w:p>
    <w:p w:rsidR="0086260F" w:rsidRPr="0086260F" w:rsidRDefault="0086260F" w:rsidP="0086260F">
      <w:pPr>
        <w:jc w:val="both"/>
        <w:rPr>
          <w:bCs/>
          <w:sz w:val="23"/>
          <w:szCs w:val="23"/>
          <w:lang w:val="en-US"/>
        </w:rPr>
      </w:pPr>
      <w:r w:rsidRPr="0086260F">
        <w:rPr>
          <w:bCs/>
          <w:sz w:val="23"/>
          <w:szCs w:val="23"/>
          <w:lang w:val="en-US"/>
        </w:rPr>
        <w:t xml:space="preserve">1. </w:t>
      </w:r>
      <w:proofErr w:type="gramStart"/>
      <w:r w:rsidRPr="0086260F">
        <w:rPr>
          <w:bCs/>
          <w:sz w:val="23"/>
          <w:szCs w:val="23"/>
          <w:lang w:val="en-US"/>
        </w:rPr>
        <w:t>On</w:t>
      </w:r>
      <w:proofErr w:type="gramEnd"/>
      <w:r w:rsidRPr="0086260F">
        <w:rPr>
          <w:bCs/>
          <w:sz w:val="23"/>
          <w:szCs w:val="23"/>
          <w:lang w:val="en-US"/>
        </w:rPr>
        <w:t xml:space="preserve"> approval of the regulations of the extraordinary General </w:t>
      </w:r>
      <w:r>
        <w:rPr>
          <w:bCs/>
          <w:sz w:val="23"/>
          <w:szCs w:val="23"/>
          <w:lang w:val="en-US"/>
        </w:rPr>
        <w:t>m</w:t>
      </w:r>
      <w:r w:rsidRPr="0086260F">
        <w:rPr>
          <w:bCs/>
          <w:sz w:val="23"/>
          <w:szCs w:val="23"/>
          <w:lang w:val="en-US"/>
        </w:rPr>
        <w:t xml:space="preserve">eeting of Shareholders of </w:t>
      </w:r>
      <w:proofErr w:type="spellStart"/>
      <w:r w:rsidR="009A7936" w:rsidRPr="009B600B">
        <w:rPr>
          <w:sz w:val="23"/>
          <w:szCs w:val="23"/>
          <w:lang w:val="en-US"/>
        </w:rPr>
        <w:t>Kvarts</w:t>
      </w:r>
      <w:proofErr w:type="spellEnd"/>
      <w:r w:rsidRPr="0086260F">
        <w:rPr>
          <w:bCs/>
          <w:sz w:val="23"/>
          <w:szCs w:val="23"/>
          <w:lang w:val="en-US"/>
        </w:rPr>
        <w:t xml:space="preserve"> JSC.</w:t>
      </w:r>
    </w:p>
    <w:p w:rsidR="00407750" w:rsidRDefault="0086260F" w:rsidP="00407750">
      <w:pPr>
        <w:pStyle w:val="a3"/>
        <w:ind w:left="0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2</w:t>
      </w:r>
      <w:r w:rsidR="00407750" w:rsidRPr="009B600B">
        <w:rPr>
          <w:sz w:val="23"/>
          <w:szCs w:val="23"/>
          <w:lang w:val="en-US"/>
        </w:rPr>
        <w:t>. Report of the Chairman of the Company's Management Board on the results of the Company's financial</w:t>
      </w:r>
      <w:r w:rsidR="00407750">
        <w:rPr>
          <w:sz w:val="23"/>
          <w:szCs w:val="23"/>
          <w:lang w:val="en-US"/>
        </w:rPr>
        <w:t xml:space="preserve"> and economic activities for 2020</w:t>
      </w:r>
      <w:r w:rsidR="00407750" w:rsidRPr="009B600B">
        <w:rPr>
          <w:sz w:val="23"/>
          <w:szCs w:val="23"/>
          <w:lang w:val="en-US"/>
        </w:rPr>
        <w:t>, the implementation of the paramet</w:t>
      </w:r>
      <w:r w:rsidR="00407750">
        <w:rPr>
          <w:sz w:val="23"/>
          <w:szCs w:val="23"/>
          <w:lang w:val="en-US"/>
        </w:rPr>
        <w:t xml:space="preserve">ers of the Business </w:t>
      </w:r>
      <w:proofErr w:type="gramStart"/>
      <w:r w:rsidR="00407750">
        <w:rPr>
          <w:sz w:val="23"/>
          <w:szCs w:val="23"/>
          <w:lang w:val="en-US"/>
        </w:rPr>
        <w:t xml:space="preserve">Plan  </w:t>
      </w:r>
      <w:r w:rsidR="00407750" w:rsidRPr="009B600B">
        <w:rPr>
          <w:sz w:val="23"/>
          <w:szCs w:val="23"/>
          <w:lang w:val="en-US"/>
        </w:rPr>
        <w:t>and</w:t>
      </w:r>
      <w:proofErr w:type="gramEnd"/>
      <w:r w:rsidR="00407750" w:rsidRPr="009B600B">
        <w:rPr>
          <w:sz w:val="23"/>
          <w:szCs w:val="23"/>
          <w:lang w:val="en-US"/>
        </w:rPr>
        <w:t xml:space="preserve"> the measures taken to achieve the Company's strategy.</w:t>
      </w:r>
    </w:p>
    <w:p w:rsidR="0086260F" w:rsidRDefault="0086260F" w:rsidP="00407750">
      <w:pPr>
        <w:pStyle w:val="a3"/>
        <w:ind w:left="0"/>
        <w:jc w:val="both"/>
        <w:rPr>
          <w:sz w:val="23"/>
          <w:szCs w:val="23"/>
          <w:lang w:val="en-US"/>
        </w:rPr>
      </w:pPr>
      <w:r w:rsidRPr="0086260F">
        <w:rPr>
          <w:sz w:val="23"/>
          <w:szCs w:val="23"/>
          <w:lang w:val="en-US"/>
        </w:rPr>
        <w:t xml:space="preserve">3. </w:t>
      </w:r>
      <w:proofErr w:type="gramStart"/>
      <w:r w:rsidRPr="0086260F">
        <w:rPr>
          <w:sz w:val="23"/>
          <w:szCs w:val="23"/>
          <w:lang w:val="en-US"/>
        </w:rPr>
        <w:t>On</w:t>
      </w:r>
      <w:proofErr w:type="gramEnd"/>
      <w:r w:rsidRPr="0086260F">
        <w:rPr>
          <w:sz w:val="23"/>
          <w:szCs w:val="23"/>
          <w:lang w:val="en-US"/>
        </w:rPr>
        <w:t xml:space="preserve"> consideration of the opinion of the external auditor of JSC </w:t>
      </w:r>
      <w:proofErr w:type="spellStart"/>
      <w:r w:rsidR="009A7936" w:rsidRPr="009B600B">
        <w:rPr>
          <w:sz w:val="23"/>
          <w:szCs w:val="23"/>
          <w:lang w:val="en-US"/>
        </w:rPr>
        <w:t>Kvarts</w:t>
      </w:r>
      <w:proofErr w:type="spellEnd"/>
      <w:r w:rsidR="009A7936" w:rsidRPr="0086260F">
        <w:rPr>
          <w:sz w:val="23"/>
          <w:szCs w:val="23"/>
          <w:lang w:val="en-US"/>
        </w:rPr>
        <w:t xml:space="preserve"> </w:t>
      </w:r>
      <w:r w:rsidRPr="0086260F">
        <w:rPr>
          <w:sz w:val="23"/>
          <w:szCs w:val="23"/>
          <w:lang w:val="en-US"/>
        </w:rPr>
        <w:t>based on the results of the audit of the financial and economic activities of the Company for 2020.</w:t>
      </w:r>
    </w:p>
    <w:p w:rsidR="0086260F" w:rsidRDefault="0086260F" w:rsidP="00407750">
      <w:pPr>
        <w:pStyle w:val="a3"/>
        <w:ind w:left="0"/>
        <w:jc w:val="both"/>
        <w:rPr>
          <w:sz w:val="23"/>
          <w:szCs w:val="23"/>
          <w:lang w:val="en-US"/>
        </w:rPr>
      </w:pPr>
      <w:r w:rsidRPr="0086260F">
        <w:rPr>
          <w:sz w:val="23"/>
          <w:szCs w:val="23"/>
          <w:lang w:val="en-US"/>
        </w:rPr>
        <w:t>4. Approval of the annual report of the Company, annual balance sheet, profit and loss accounts for 2020.</w:t>
      </w:r>
    </w:p>
    <w:p w:rsidR="0086260F" w:rsidRDefault="0086260F" w:rsidP="00407750">
      <w:pPr>
        <w:pStyle w:val="a3"/>
        <w:ind w:left="0"/>
        <w:jc w:val="both"/>
        <w:rPr>
          <w:sz w:val="23"/>
          <w:szCs w:val="23"/>
          <w:lang w:val="en-US"/>
        </w:rPr>
      </w:pPr>
      <w:r w:rsidRPr="0086260F">
        <w:rPr>
          <w:sz w:val="23"/>
          <w:szCs w:val="23"/>
          <w:lang w:val="en-US"/>
        </w:rPr>
        <w:t xml:space="preserve">5. </w:t>
      </w:r>
      <w:proofErr w:type="gramStart"/>
      <w:r w:rsidRPr="0086260F">
        <w:rPr>
          <w:sz w:val="23"/>
          <w:szCs w:val="23"/>
          <w:lang w:val="en-US"/>
        </w:rPr>
        <w:t>On</w:t>
      </w:r>
      <w:proofErr w:type="gramEnd"/>
      <w:r w:rsidRPr="0086260F">
        <w:rPr>
          <w:sz w:val="23"/>
          <w:szCs w:val="23"/>
          <w:lang w:val="en-US"/>
        </w:rPr>
        <w:t xml:space="preserve"> the distribution of net profit of JSC </w:t>
      </w:r>
      <w:proofErr w:type="spellStart"/>
      <w:r w:rsidR="009A7936" w:rsidRPr="009B600B">
        <w:rPr>
          <w:sz w:val="23"/>
          <w:szCs w:val="23"/>
          <w:lang w:val="en-US"/>
        </w:rPr>
        <w:t>Kvarts</w:t>
      </w:r>
      <w:proofErr w:type="spellEnd"/>
      <w:r w:rsidR="009A7936" w:rsidRPr="0086260F">
        <w:rPr>
          <w:sz w:val="23"/>
          <w:szCs w:val="23"/>
          <w:lang w:val="en-US"/>
        </w:rPr>
        <w:t xml:space="preserve"> </w:t>
      </w:r>
      <w:r w:rsidRPr="0086260F">
        <w:rPr>
          <w:sz w:val="23"/>
          <w:szCs w:val="23"/>
          <w:lang w:val="en-US"/>
        </w:rPr>
        <w:t>for 2020.</w:t>
      </w:r>
    </w:p>
    <w:p w:rsidR="0086260F" w:rsidRDefault="0086260F" w:rsidP="00407750">
      <w:pPr>
        <w:jc w:val="both"/>
        <w:rPr>
          <w:sz w:val="23"/>
          <w:szCs w:val="23"/>
          <w:lang w:val="en-US"/>
        </w:rPr>
      </w:pPr>
      <w:r w:rsidRPr="0086260F">
        <w:rPr>
          <w:sz w:val="23"/>
          <w:szCs w:val="23"/>
          <w:lang w:val="en-US"/>
        </w:rPr>
        <w:t xml:space="preserve">6. </w:t>
      </w:r>
      <w:proofErr w:type="gramStart"/>
      <w:r w:rsidRPr="0086260F">
        <w:rPr>
          <w:sz w:val="23"/>
          <w:szCs w:val="23"/>
          <w:lang w:val="en-US"/>
        </w:rPr>
        <w:t>On</w:t>
      </w:r>
      <w:proofErr w:type="gramEnd"/>
      <w:r w:rsidRPr="0086260F">
        <w:rPr>
          <w:sz w:val="23"/>
          <w:szCs w:val="23"/>
          <w:lang w:val="en-US"/>
        </w:rPr>
        <w:t xml:space="preserve"> the election of members of the Management Board of JSC </w:t>
      </w:r>
      <w:proofErr w:type="spellStart"/>
      <w:r w:rsidR="009A7936" w:rsidRPr="009B600B">
        <w:rPr>
          <w:sz w:val="23"/>
          <w:szCs w:val="23"/>
          <w:lang w:val="en-US"/>
        </w:rPr>
        <w:t>Kvarts</w:t>
      </w:r>
      <w:proofErr w:type="spellEnd"/>
      <w:r w:rsidR="009A7936">
        <w:rPr>
          <w:sz w:val="23"/>
          <w:szCs w:val="23"/>
          <w:lang w:val="en-US"/>
        </w:rPr>
        <w:t>.</w:t>
      </w:r>
    </w:p>
    <w:p w:rsidR="009A7936" w:rsidRDefault="009A7936" w:rsidP="00407750">
      <w:pPr>
        <w:jc w:val="both"/>
        <w:rPr>
          <w:sz w:val="23"/>
          <w:szCs w:val="23"/>
          <w:lang w:val="en-US"/>
        </w:rPr>
      </w:pPr>
    </w:p>
    <w:p w:rsidR="009A7936" w:rsidRPr="009A7936" w:rsidRDefault="009A7936" w:rsidP="009A7936">
      <w:pPr>
        <w:jc w:val="both"/>
        <w:rPr>
          <w:sz w:val="23"/>
          <w:szCs w:val="23"/>
          <w:lang w:val="en-US"/>
        </w:rPr>
      </w:pPr>
      <w:r w:rsidRPr="009A7936">
        <w:rPr>
          <w:sz w:val="23"/>
          <w:szCs w:val="23"/>
          <w:lang w:val="en-US"/>
        </w:rPr>
        <w:t xml:space="preserve">Shareholders can familiarize themselves with the materials related to the holding of the extraordinary general meeting in JSC </w:t>
      </w:r>
      <w:proofErr w:type="spellStart"/>
      <w:r w:rsidRPr="009B600B">
        <w:rPr>
          <w:sz w:val="23"/>
          <w:szCs w:val="23"/>
          <w:lang w:val="en-US"/>
        </w:rPr>
        <w:t>Kvarts</w:t>
      </w:r>
      <w:proofErr w:type="spellEnd"/>
      <w:r w:rsidRPr="009A7936">
        <w:rPr>
          <w:sz w:val="23"/>
          <w:szCs w:val="23"/>
          <w:lang w:val="en-US"/>
        </w:rPr>
        <w:t xml:space="preserve"> , Fergana region, </w:t>
      </w:r>
      <w:proofErr w:type="spellStart"/>
      <w:r w:rsidRPr="009A7936">
        <w:rPr>
          <w:sz w:val="23"/>
          <w:szCs w:val="23"/>
          <w:lang w:val="en-US"/>
        </w:rPr>
        <w:t>Kuvasoy</w:t>
      </w:r>
      <w:proofErr w:type="spellEnd"/>
      <w:r w:rsidRPr="009A7936">
        <w:rPr>
          <w:sz w:val="23"/>
          <w:szCs w:val="23"/>
          <w:lang w:val="en-US"/>
        </w:rPr>
        <w:t xml:space="preserve">, </w:t>
      </w:r>
      <w:proofErr w:type="spellStart"/>
      <w:r w:rsidRPr="009A7936">
        <w:rPr>
          <w:sz w:val="23"/>
          <w:szCs w:val="23"/>
          <w:lang w:val="en-US"/>
        </w:rPr>
        <w:t>st</w:t>
      </w:r>
      <w:proofErr w:type="spellEnd"/>
      <w:r w:rsidRPr="009A7936">
        <w:rPr>
          <w:sz w:val="23"/>
          <w:szCs w:val="23"/>
          <w:lang w:val="en-US"/>
        </w:rPr>
        <w:t xml:space="preserve">. </w:t>
      </w:r>
      <w:proofErr w:type="spellStart"/>
      <w:r w:rsidRPr="009A7936">
        <w:rPr>
          <w:sz w:val="23"/>
          <w:szCs w:val="23"/>
          <w:lang w:val="en-US"/>
        </w:rPr>
        <w:t>Mustakillik</w:t>
      </w:r>
      <w:proofErr w:type="spellEnd"/>
      <w:r w:rsidRPr="009A7936">
        <w:rPr>
          <w:sz w:val="23"/>
          <w:szCs w:val="23"/>
          <w:lang w:val="en-US"/>
        </w:rPr>
        <w:t xml:space="preserve">, 2a, </w:t>
      </w:r>
      <w:proofErr w:type="spellStart"/>
      <w:r w:rsidRPr="009A7936">
        <w:rPr>
          <w:sz w:val="23"/>
          <w:szCs w:val="23"/>
          <w:lang w:val="en-US"/>
        </w:rPr>
        <w:t>tel</w:t>
      </w:r>
      <w:proofErr w:type="spellEnd"/>
      <w:r w:rsidRPr="009A7936">
        <w:rPr>
          <w:sz w:val="23"/>
          <w:szCs w:val="23"/>
          <w:lang w:val="en-US"/>
        </w:rPr>
        <w:t>: 0 (373) -372-44-03</w:t>
      </w:r>
    </w:p>
    <w:p w:rsidR="009A7936" w:rsidRDefault="009A7936" w:rsidP="009A7936">
      <w:pPr>
        <w:jc w:val="both"/>
        <w:rPr>
          <w:sz w:val="23"/>
          <w:szCs w:val="23"/>
          <w:lang w:val="en-US"/>
        </w:rPr>
      </w:pPr>
      <w:r w:rsidRPr="009A7936">
        <w:rPr>
          <w:sz w:val="23"/>
          <w:szCs w:val="23"/>
          <w:lang w:val="en-US"/>
        </w:rPr>
        <w:t xml:space="preserve">  Shareholders have a passport with them, and representatives of shareholders have a power of attorney, certified in accordance with the current legislation of the Republic of Uzbekistan.</w:t>
      </w:r>
    </w:p>
    <w:p w:rsidR="009A7936" w:rsidRDefault="009A7936" w:rsidP="009A7936">
      <w:pPr>
        <w:jc w:val="both"/>
        <w:rPr>
          <w:sz w:val="23"/>
          <w:szCs w:val="23"/>
          <w:lang w:val="en-US"/>
        </w:rPr>
      </w:pPr>
    </w:p>
    <w:p w:rsidR="00407750" w:rsidRPr="009B23F5" w:rsidRDefault="00407750" w:rsidP="00407750">
      <w:pPr>
        <w:jc w:val="right"/>
        <w:rPr>
          <w:lang w:val="en-US"/>
        </w:rPr>
      </w:pPr>
      <w:proofErr w:type="gramStart"/>
      <w:r w:rsidRPr="009B600B">
        <w:rPr>
          <w:b/>
          <w:sz w:val="23"/>
          <w:szCs w:val="23"/>
          <w:lang w:val="en-US"/>
        </w:rPr>
        <w:t xml:space="preserve">Supervisory Board of JSC </w:t>
      </w:r>
      <w:proofErr w:type="spellStart"/>
      <w:r w:rsidRPr="009B600B">
        <w:rPr>
          <w:b/>
          <w:sz w:val="23"/>
          <w:szCs w:val="23"/>
          <w:lang w:val="en-US"/>
        </w:rPr>
        <w:t>Kvarts</w:t>
      </w:r>
      <w:proofErr w:type="spellEnd"/>
      <w:proofErr w:type="gramEnd"/>
      <w:r w:rsidRPr="009B600B">
        <w:rPr>
          <w:b/>
          <w:sz w:val="23"/>
          <w:szCs w:val="23"/>
          <w:lang w:val="en-US"/>
        </w:rPr>
        <w:t>.</w:t>
      </w:r>
    </w:p>
    <w:p w:rsidR="00AB5D43" w:rsidRPr="00407750" w:rsidRDefault="00AB5D43" w:rsidP="001C51C1">
      <w:pPr>
        <w:ind w:left="-567"/>
        <w:rPr>
          <w:sz w:val="21"/>
          <w:szCs w:val="21"/>
          <w:lang w:val="en-US"/>
        </w:rPr>
      </w:pPr>
    </w:p>
    <w:p w:rsidR="0006111F" w:rsidRPr="00407750" w:rsidRDefault="0006111F" w:rsidP="00AB5D43">
      <w:pPr>
        <w:ind w:firstLine="709"/>
        <w:jc w:val="center"/>
        <w:rPr>
          <w:b/>
          <w:bCs/>
          <w:sz w:val="21"/>
          <w:szCs w:val="21"/>
          <w:lang w:val="en-US"/>
        </w:rPr>
      </w:pPr>
    </w:p>
    <w:sectPr w:rsidR="0006111F" w:rsidRPr="00407750" w:rsidSect="00407750">
      <w:pgSz w:w="9979" w:h="13098" w:code="27"/>
      <w:pgMar w:top="568" w:right="765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 Uzbek">
    <w:altName w:val="Courier New"/>
    <w:charset w:val="00"/>
    <w:family w:val="swiss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530"/>
    <w:multiLevelType w:val="hybridMultilevel"/>
    <w:tmpl w:val="7C02C6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E6E10"/>
    <w:multiLevelType w:val="hybridMultilevel"/>
    <w:tmpl w:val="0CBAA3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D6FBD"/>
    <w:multiLevelType w:val="hybridMultilevel"/>
    <w:tmpl w:val="D850167E"/>
    <w:lvl w:ilvl="0" w:tplc="430226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C51C1"/>
    <w:rsid w:val="0006111F"/>
    <w:rsid w:val="00161D28"/>
    <w:rsid w:val="001969FA"/>
    <w:rsid w:val="001C51C1"/>
    <w:rsid w:val="0023347C"/>
    <w:rsid w:val="002E4F20"/>
    <w:rsid w:val="002F122B"/>
    <w:rsid w:val="00363A4F"/>
    <w:rsid w:val="003B07AB"/>
    <w:rsid w:val="00407750"/>
    <w:rsid w:val="0042219C"/>
    <w:rsid w:val="004511FD"/>
    <w:rsid w:val="00567F69"/>
    <w:rsid w:val="005A03A1"/>
    <w:rsid w:val="006516BE"/>
    <w:rsid w:val="00657F0E"/>
    <w:rsid w:val="0068610F"/>
    <w:rsid w:val="006913E4"/>
    <w:rsid w:val="0076245C"/>
    <w:rsid w:val="007755CC"/>
    <w:rsid w:val="00783EEC"/>
    <w:rsid w:val="007A46B2"/>
    <w:rsid w:val="007F3E9C"/>
    <w:rsid w:val="00833DA8"/>
    <w:rsid w:val="0086260F"/>
    <w:rsid w:val="008C0590"/>
    <w:rsid w:val="009A7936"/>
    <w:rsid w:val="00A95D60"/>
    <w:rsid w:val="00AB5D43"/>
    <w:rsid w:val="00C35D66"/>
    <w:rsid w:val="00CC54C0"/>
    <w:rsid w:val="00E7472B"/>
    <w:rsid w:val="00F8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C1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1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C51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6BE"/>
    <w:rPr>
      <w:color w:val="EB8803" w:themeColor="hyperlink"/>
      <w:u w:val="single"/>
    </w:rPr>
  </w:style>
  <w:style w:type="paragraph" w:styleId="a5">
    <w:name w:val="Body Text"/>
    <w:basedOn w:val="a"/>
    <w:link w:val="a6"/>
    <w:uiPriority w:val="99"/>
    <w:rsid w:val="00407750"/>
    <w:pPr>
      <w:widowControl/>
      <w:autoSpaceDE/>
      <w:autoSpaceDN/>
      <w:adjustRightInd/>
      <w:jc w:val="center"/>
    </w:pPr>
    <w:rPr>
      <w:rFonts w:ascii="Journal Uzbek" w:hAnsi="Journal Uzbek" w:cs="Journal Uzbek"/>
      <w:i/>
      <w:iCs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407750"/>
    <w:rPr>
      <w:rFonts w:ascii="Journal Uzbek" w:eastAsia="Times New Roman" w:hAnsi="Journal Uzbek" w:cs="Journal Uzbek"/>
      <w:i/>
      <w:iCs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gulom</dc:creator>
  <cp:lastModifiedBy>gulom</cp:lastModifiedBy>
  <cp:revision>13</cp:revision>
  <dcterms:created xsi:type="dcterms:W3CDTF">2020-09-09T06:41:00Z</dcterms:created>
  <dcterms:modified xsi:type="dcterms:W3CDTF">2021-07-14T02:20:00Z</dcterms:modified>
</cp:coreProperties>
</file>