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634C" w14:textId="77777777" w:rsidR="009F6650" w:rsidRDefault="009F6650" w:rsidP="009F6650">
      <w:pPr>
        <w:spacing w:before="120" w:after="120" w:line="276" w:lineRule="auto"/>
        <w:jc w:val="center"/>
        <w:rPr>
          <w:b/>
          <w:bCs/>
          <w:noProof/>
          <w:sz w:val="28"/>
          <w:lang w:val="uz-Cyrl-UZ"/>
        </w:rPr>
      </w:pPr>
      <w:r w:rsidRPr="0003142B">
        <w:rPr>
          <w:b/>
          <w:bCs/>
          <w:noProof/>
          <w:sz w:val="28"/>
          <w:lang w:val="uz-Cyrl-UZ"/>
        </w:rPr>
        <w:t>“</w:t>
      </w:r>
      <w:r>
        <w:rPr>
          <w:b/>
          <w:bCs/>
          <w:noProof/>
          <w:sz w:val="28"/>
          <w:lang w:val="uz-Cyrl-UZ"/>
        </w:rPr>
        <w:t>O‘ZBEKNEFTGAZ</w:t>
      </w:r>
      <w:r w:rsidRPr="0003142B">
        <w:rPr>
          <w:b/>
          <w:bCs/>
          <w:noProof/>
          <w:sz w:val="28"/>
          <w:lang w:val="uz-Cyrl-UZ"/>
        </w:rPr>
        <w:t xml:space="preserve">” </w:t>
      </w:r>
      <w:r>
        <w:rPr>
          <w:b/>
          <w:bCs/>
          <w:noProof/>
          <w:sz w:val="28"/>
          <w:lang w:val="uz-Cyrl-UZ"/>
        </w:rPr>
        <w:t>AJ</w:t>
      </w:r>
      <w:r w:rsidRPr="0003142B">
        <w:rPr>
          <w:b/>
          <w:bCs/>
          <w:noProof/>
          <w:sz w:val="28"/>
          <w:lang w:val="uz-Cyrl-UZ"/>
        </w:rPr>
        <w:t xml:space="preserve"> </w:t>
      </w:r>
      <w:r>
        <w:rPr>
          <w:b/>
          <w:bCs/>
          <w:noProof/>
          <w:sz w:val="28"/>
          <w:lang w:val="uz-Cyrl-UZ"/>
        </w:rPr>
        <w:br/>
        <w:t>AKSIYADORLARI</w:t>
      </w:r>
      <w:r w:rsidRPr="0003142B">
        <w:rPr>
          <w:b/>
          <w:bCs/>
          <w:noProof/>
          <w:sz w:val="28"/>
          <w:lang w:val="uz-Cyrl-UZ"/>
        </w:rPr>
        <w:t xml:space="preserve"> </w:t>
      </w:r>
      <w:r>
        <w:rPr>
          <w:b/>
          <w:bCs/>
          <w:noProof/>
          <w:sz w:val="28"/>
          <w:lang w:val="uz-Cyrl-UZ"/>
        </w:rPr>
        <w:t>DIQQATIGA</w:t>
      </w:r>
    </w:p>
    <w:p w14:paraId="1C434AA1" w14:textId="77777777" w:rsidR="009F6650" w:rsidRPr="008A3FAA" w:rsidRDefault="009F6650" w:rsidP="009F6650">
      <w:pPr>
        <w:spacing w:before="120" w:after="120"/>
        <w:jc w:val="center"/>
        <w:rPr>
          <w:noProof/>
          <w:sz w:val="28"/>
          <w:lang w:val="uz-Cyrl-UZ"/>
        </w:rPr>
      </w:pPr>
    </w:p>
    <w:p w14:paraId="5C92CB2B" w14:textId="77777777" w:rsidR="009F6650" w:rsidRDefault="009F6650" w:rsidP="009F6650">
      <w:pPr>
        <w:spacing w:after="120" w:line="276" w:lineRule="auto"/>
        <w:ind w:firstLine="851"/>
        <w:jc w:val="both"/>
        <w:rPr>
          <w:noProof/>
          <w:sz w:val="28"/>
          <w:lang w:val="uz-Cyrl-UZ"/>
        </w:rPr>
      </w:pPr>
      <w:r>
        <w:rPr>
          <w:noProof/>
          <w:sz w:val="28"/>
          <w:lang w:val="uz-Cyrl-UZ"/>
        </w:rPr>
        <w:t>2018-</w:t>
      </w:r>
      <w:r w:rsidRPr="0003142B">
        <w:rPr>
          <w:noProof/>
          <w:sz w:val="28"/>
          <w:lang w:val="uz-Cyrl-UZ"/>
        </w:rPr>
        <w:t>20</w:t>
      </w:r>
      <w:r>
        <w:rPr>
          <w:noProof/>
          <w:sz w:val="28"/>
          <w:lang w:val="uz-Cyrl-UZ"/>
        </w:rPr>
        <w:t>24</w:t>
      </w:r>
      <w:r w:rsidRPr="0003142B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yil</w:t>
      </w:r>
      <w:r w:rsidRPr="0003142B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yakunlari</w:t>
      </w:r>
      <w:r w:rsidRPr="0003142B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 xml:space="preserve">bo‘yicha </w:t>
      </w:r>
      <w:r w:rsidRPr="0003142B">
        <w:rPr>
          <w:noProof/>
          <w:sz w:val="28"/>
          <w:lang w:val="uz-Cyrl-UZ"/>
        </w:rPr>
        <w:t>“</w:t>
      </w:r>
      <w:r>
        <w:rPr>
          <w:noProof/>
          <w:sz w:val="28"/>
          <w:lang w:val="uz-Cyrl-UZ"/>
        </w:rPr>
        <w:t>O‘zbekneftgaz</w:t>
      </w:r>
      <w:r w:rsidRPr="0003142B">
        <w:rPr>
          <w:noProof/>
          <w:sz w:val="28"/>
          <w:lang w:val="uz-Cyrl-UZ"/>
        </w:rPr>
        <w:t xml:space="preserve">” </w:t>
      </w:r>
      <w:r>
        <w:rPr>
          <w:noProof/>
          <w:sz w:val="28"/>
          <w:lang w:val="uz-Cyrl-UZ"/>
        </w:rPr>
        <w:t>AJ aksiyadorlariga hisoblangan dividendlarni</w:t>
      </w:r>
      <w:r w:rsidRPr="0003142B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to‘lab</w:t>
      </w:r>
      <w:r w:rsidRPr="0003142B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berilishi</w:t>
      </w:r>
      <w:r w:rsidRPr="0003142B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davom</w:t>
      </w:r>
      <w:r w:rsidRPr="0003142B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etmoqda</w:t>
      </w:r>
      <w:r w:rsidRPr="0003142B">
        <w:rPr>
          <w:noProof/>
          <w:sz w:val="28"/>
          <w:lang w:val="uz-Cyrl-UZ"/>
        </w:rPr>
        <w:t>.</w:t>
      </w:r>
    </w:p>
    <w:p w14:paraId="068911CF" w14:textId="1CD47725" w:rsidR="009F6650" w:rsidRPr="00C82B4C" w:rsidRDefault="004E2DF4" w:rsidP="009F6650">
      <w:pPr>
        <w:spacing w:before="120" w:after="120" w:line="276" w:lineRule="auto"/>
        <w:ind w:firstLine="851"/>
        <w:jc w:val="both"/>
        <w:rPr>
          <w:noProof/>
          <w:sz w:val="28"/>
          <w:lang w:val="uz-Cyrl-UZ"/>
        </w:rPr>
      </w:pPr>
      <w:r>
        <w:rPr>
          <w:noProof/>
          <w:sz w:val="28"/>
          <w:lang w:val="uz-Cyrl-UZ"/>
        </w:rPr>
        <w:t>А</w:t>
      </w:r>
      <w:r w:rsidRPr="00C82B4C">
        <w:rPr>
          <w:noProof/>
          <w:sz w:val="28"/>
          <w:lang w:val="uz-Cyrl-UZ"/>
        </w:rPr>
        <w:t>ksiyadorlar</w:t>
      </w:r>
      <w:r w:rsidR="009F6650" w:rsidRPr="00C82B4C">
        <w:rPr>
          <w:noProof/>
          <w:sz w:val="28"/>
          <w:lang w:val="uz-Cyrl-UZ"/>
        </w:rPr>
        <w:t>, dividendlarni o‘z vaqtida olish maqsadida, (ularning vorislari yoxud merosxo‘rlari) “O‘zbekneftgaz” AJning Korporativ kotibiyatga murojaat qilishlarini, bunda aksiyadorning bank rekvizitlari (</w:t>
      </w:r>
      <w:bookmarkStart w:id="0" w:name="_Hlk174720597"/>
      <w:r w:rsidR="009F6650" w:rsidRPr="00C82B4C">
        <w:rPr>
          <w:noProof/>
          <w:sz w:val="28"/>
          <w:lang w:val="uz-Cyrl-UZ"/>
        </w:rPr>
        <w:t>plastik karta</w:t>
      </w:r>
      <w:bookmarkEnd w:id="0"/>
      <w:r w:rsidR="009F6650" w:rsidRPr="00C82B4C">
        <w:rPr>
          <w:noProof/>
          <w:sz w:val="28"/>
          <w:lang w:val="uz-Cyrl-UZ"/>
        </w:rPr>
        <w:t>ning raqami, amal qilish muddati va tranzit hisob raqami, bank STIR raqami va kodi) va pasport nusxasini taqdim etilishini so‘raymiz.</w:t>
      </w:r>
    </w:p>
    <w:p w14:paraId="537CD5DD" w14:textId="77777777" w:rsidR="009F6650" w:rsidRDefault="009F6650" w:rsidP="009F6650">
      <w:pPr>
        <w:spacing w:before="120" w:after="120" w:line="276" w:lineRule="auto"/>
        <w:ind w:firstLine="851"/>
        <w:jc w:val="both"/>
        <w:rPr>
          <w:noProof/>
          <w:sz w:val="28"/>
          <w:lang w:val="en-US"/>
        </w:rPr>
      </w:pPr>
      <w:r>
        <w:rPr>
          <w:noProof/>
          <w:sz w:val="28"/>
          <w:lang w:val="uz-Cyrl-UZ"/>
        </w:rPr>
        <w:t>Shuningdek sobiq</w:t>
      </w:r>
      <w:r w:rsidRPr="00624C16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O‘zburg‘uneftgaz</w:t>
      </w:r>
      <w:r w:rsidRPr="00624C16">
        <w:rPr>
          <w:noProof/>
          <w:sz w:val="28"/>
          <w:lang w:val="uz-Cyrl-UZ"/>
        </w:rPr>
        <w:t>”</w:t>
      </w:r>
      <w:r>
        <w:rPr>
          <w:noProof/>
          <w:sz w:val="28"/>
          <w:lang w:val="uz-Cyrl-UZ"/>
        </w:rPr>
        <w:t> AJ</w:t>
      </w:r>
      <w:r w:rsidRPr="00624C16">
        <w:rPr>
          <w:noProof/>
          <w:sz w:val="28"/>
          <w:lang w:val="uz-Cyrl-UZ"/>
        </w:rPr>
        <w:t>,</w:t>
      </w:r>
      <w:r>
        <w:rPr>
          <w:noProof/>
          <w:sz w:val="28"/>
          <w:lang w:val="uz-Cyrl-UZ"/>
        </w:rPr>
        <w:t xml:space="preserve"> O‘zneftgazqazibchiqarish</w:t>
      </w:r>
      <w:r w:rsidRPr="00624C16">
        <w:rPr>
          <w:noProof/>
          <w:sz w:val="28"/>
          <w:lang w:val="uz-Cyrl-UZ"/>
        </w:rPr>
        <w:t>”</w:t>
      </w:r>
      <w:r>
        <w:rPr>
          <w:noProof/>
          <w:sz w:val="28"/>
          <w:lang w:val="uz-Cyrl-UZ"/>
        </w:rPr>
        <w:t>AJ</w:t>
      </w:r>
      <w:r w:rsidRPr="00624C16">
        <w:rPr>
          <w:noProof/>
          <w:sz w:val="28"/>
          <w:lang w:val="uz-Cyrl-UZ"/>
        </w:rPr>
        <w:t>, “</w:t>
      </w:r>
      <w:r>
        <w:rPr>
          <w:noProof/>
          <w:sz w:val="28"/>
          <w:lang w:val="uz-Cyrl-UZ"/>
        </w:rPr>
        <w:t>O‘zneftmahsulot</w:t>
      </w:r>
      <w:r w:rsidRPr="00624C16">
        <w:rPr>
          <w:noProof/>
          <w:sz w:val="28"/>
          <w:lang w:val="uz-Cyrl-UZ"/>
        </w:rPr>
        <w:t>”</w:t>
      </w:r>
      <w:r>
        <w:rPr>
          <w:noProof/>
          <w:sz w:val="28"/>
          <w:lang w:val="uz-Cyrl-UZ"/>
        </w:rPr>
        <w:t>AJ</w:t>
      </w:r>
      <w:r w:rsidRPr="00624C16">
        <w:rPr>
          <w:noProof/>
          <w:sz w:val="28"/>
          <w:lang w:val="uz-Cyrl-UZ"/>
        </w:rPr>
        <w:t>, “</w:t>
      </w:r>
      <w:r>
        <w:rPr>
          <w:noProof/>
          <w:sz w:val="28"/>
          <w:lang w:val="uz-Cyrl-UZ"/>
        </w:rPr>
        <w:t>O‘zneftgazmash</w:t>
      </w:r>
      <w:r w:rsidRPr="00624C16">
        <w:rPr>
          <w:noProof/>
          <w:sz w:val="28"/>
          <w:lang w:val="uz-Cyrl-UZ"/>
        </w:rPr>
        <w:t>”</w:t>
      </w:r>
      <w:r>
        <w:rPr>
          <w:noProof/>
          <w:sz w:val="28"/>
          <w:lang w:val="uz-Cyrl-UZ"/>
        </w:rPr>
        <w:t> AJ</w:t>
      </w:r>
      <w:r w:rsidRPr="00624C16">
        <w:rPr>
          <w:noProof/>
          <w:sz w:val="28"/>
          <w:lang w:val="uz-Cyrl-UZ"/>
        </w:rPr>
        <w:t>, “</w:t>
      </w:r>
      <w:r>
        <w:rPr>
          <w:noProof/>
          <w:sz w:val="28"/>
          <w:lang w:val="uz-Cyrl-UZ"/>
        </w:rPr>
        <w:t>Andijonneft</w:t>
      </w:r>
      <w:r w:rsidRPr="00624C16">
        <w:rPr>
          <w:noProof/>
          <w:sz w:val="28"/>
          <w:lang w:val="uz-Cyrl-UZ"/>
        </w:rPr>
        <w:t>”</w:t>
      </w:r>
      <w:r>
        <w:rPr>
          <w:noProof/>
          <w:sz w:val="28"/>
          <w:lang w:val="uz-Cyrl-UZ"/>
        </w:rPr>
        <w:t> AJ</w:t>
      </w:r>
      <w:r w:rsidRPr="00624C16">
        <w:rPr>
          <w:noProof/>
          <w:sz w:val="28"/>
          <w:lang w:val="uz-Cyrl-UZ"/>
        </w:rPr>
        <w:t>, “</w:t>
      </w:r>
      <w:r>
        <w:rPr>
          <w:noProof/>
          <w:sz w:val="28"/>
          <w:lang w:val="uz-Cyrl-UZ"/>
        </w:rPr>
        <w:t>Jarqurg‘onneft</w:t>
      </w:r>
      <w:r w:rsidRPr="00624C16">
        <w:rPr>
          <w:noProof/>
          <w:sz w:val="28"/>
          <w:lang w:val="uz-Cyrl-UZ"/>
        </w:rPr>
        <w:t>”</w:t>
      </w:r>
      <w:r>
        <w:rPr>
          <w:noProof/>
          <w:sz w:val="28"/>
          <w:lang w:val="uz-Cyrl-UZ"/>
        </w:rPr>
        <w:t xml:space="preserve"> AJlarning aksiyadorlari 2018 yil yakuni bo‘yicha xisoblangan dividend mablag‘larini </w:t>
      </w:r>
      <w:r w:rsidRPr="008A3FAA">
        <w:rPr>
          <w:noProof/>
          <w:sz w:val="28"/>
          <w:lang w:val="uz-Cyrl-UZ"/>
        </w:rPr>
        <w:t>“</w:t>
      </w:r>
      <w:r>
        <w:rPr>
          <w:noProof/>
          <w:sz w:val="28"/>
          <w:lang w:val="uz-Cyrl-UZ"/>
        </w:rPr>
        <w:t>O‘zbekneftgaz</w:t>
      </w:r>
      <w:r w:rsidRPr="008A3FAA">
        <w:rPr>
          <w:noProof/>
          <w:sz w:val="28"/>
          <w:lang w:val="uz-Cyrl-UZ"/>
        </w:rPr>
        <w:t>”</w:t>
      </w:r>
      <w:r>
        <w:rPr>
          <w:noProof/>
          <w:sz w:val="28"/>
          <w:lang w:val="uz-Cyrl-UZ"/>
        </w:rPr>
        <w:t> AJ</w:t>
      </w:r>
      <w:r w:rsidRPr="008A3FAA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tomonidan</w:t>
      </w:r>
      <w:r w:rsidRPr="008A3FAA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to‘lab</w:t>
      </w:r>
      <w:r w:rsidRPr="008A3FAA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berilayotganligini ma’lum</w:t>
      </w:r>
      <w:r w:rsidRPr="008A3FAA">
        <w:rPr>
          <w:noProof/>
          <w:sz w:val="28"/>
          <w:lang w:val="uz-Cyrl-UZ"/>
        </w:rPr>
        <w:t xml:space="preserve"> </w:t>
      </w:r>
      <w:r>
        <w:rPr>
          <w:noProof/>
          <w:sz w:val="28"/>
          <w:lang w:val="uz-Cyrl-UZ"/>
        </w:rPr>
        <w:t>qilamiz</w:t>
      </w:r>
      <w:r w:rsidRPr="008A3FAA">
        <w:rPr>
          <w:noProof/>
          <w:sz w:val="28"/>
          <w:lang w:val="uz-Cyrl-UZ"/>
        </w:rPr>
        <w:t>.</w:t>
      </w:r>
    </w:p>
    <w:p w14:paraId="7DC78A8D" w14:textId="77777777" w:rsidR="004E2DF4" w:rsidRPr="004E2DF4" w:rsidRDefault="004E2DF4" w:rsidP="009F6650">
      <w:pPr>
        <w:spacing w:before="120" w:after="120" w:line="276" w:lineRule="auto"/>
        <w:ind w:firstLine="851"/>
        <w:jc w:val="both"/>
        <w:rPr>
          <w:noProof/>
          <w:sz w:val="16"/>
          <w:szCs w:val="16"/>
          <w:lang w:val="en-US"/>
        </w:rPr>
      </w:pPr>
    </w:p>
    <w:p w14:paraId="61E5F51C" w14:textId="77777777" w:rsidR="004E2DF4" w:rsidRPr="004E2DF4" w:rsidRDefault="004E2DF4" w:rsidP="004E2DF4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  <w:r w:rsidRPr="004E2DF4">
        <w:rPr>
          <w:i/>
          <w:iCs/>
          <w:noProof/>
          <w:sz w:val="28"/>
          <w:szCs w:val="28"/>
          <w:lang w:val="uz-Cyrl-UZ"/>
        </w:rPr>
        <w:t>Qo‘shimcha ma’lumot uchun “O‘zbekneftgaz” AJ Korporativ kotibiyatga murojaat qilishingizni so‘raymiz:</w:t>
      </w:r>
    </w:p>
    <w:p w14:paraId="3CBDC559" w14:textId="77777777" w:rsidR="009F6650" w:rsidRPr="001C3EF9" w:rsidRDefault="009F6650" w:rsidP="009F6650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  <w:r>
        <w:rPr>
          <w:i/>
          <w:iCs/>
          <w:noProof/>
          <w:sz w:val="28"/>
          <w:szCs w:val="28"/>
          <w:lang w:val="uz-Cyrl-UZ"/>
        </w:rPr>
        <w:t>Manzil</w:t>
      </w:r>
      <w:r w:rsidRPr="001C3EF9">
        <w:rPr>
          <w:i/>
          <w:iCs/>
          <w:noProof/>
          <w:sz w:val="28"/>
          <w:szCs w:val="28"/>
          <w:lang w:val="uz-Cyrl-UZ"/>
        </w:rPr>
        <w:t xml:space="preserve">: </w:t>
      </w:r>
      <w:r>
        <w:rPr>
          <w:i/>
          <w:iCs/>
          <w:noProof/>
          <w:sz w:val="28"/>
          <w:szCs w:val="28"/>
          <w:lang w:val="uz-Cyrl-UZ"/>
        </w:rPr>
        <w:t>Toshkent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viloyati</w:t>
      </w:r>
      <w:r w:rsidRPr="001C3EF9">
        <w:rPr>
          <w:i/>
          <w:iCs/>
          <w:noProof/>
          <w:sz w:val="28"/>
          <w:szCs w:val="28"/>
          <w:lang w:val="uz-Cyrl-UZ"/>
        </w:rPr>
        <w:t xml:space="preserve">, </w:t>
      </w:r>
      <w:r>
        <w:rPr>
          <w:i/>
          <w:iCs/>
          <w:noProof/>
          <w:sz w:val="28"/>
          <w:szCs w:val="28"/>
          <w:lang w:val="uz-Cyrl-UZ"/>
        </w:rPr>
        <w:t>Yuqori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Chirchiq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tumani</w:t>
      </w:r>
      <w:r w:rsidRPr="001C3EF9">
        <w:rPr>
          <w:i/>
          <w:iCs/>
          <w:noProof/>
          <w:sz w:val="28"/>
          <w:szCs w:val="28"/>
          <w:lang w:val="uz-Cyrl-UZ"/>
        </w:rPr>
        <w:t xml:space="preserve">, </w:t>
      </w:r>
      <w:r>
        <w:rPr>
          <w:i/>
          <w:iCs/>
          <w:noProof/>
          <w:sz w:val="28"/>
          <w:szCs w:val="28"/>
          <w:lang w:val="uz-Cyrl-UZ"/>
        </w:rPr>
        <w:t>Yangi</w:t>
      </w:r>
      <w:r w:rsidRPr="001C3EF9">
        <w:rPr>
          <w:i/>
          <w:iCs/>
          <w:noProof/>
          <w:sz w:val="28"/>
          <w:szCs w:val="28"/>
          <w:lang w:val="uz-Cyrl-UZ"/>
        </w:rPr>
        <w:t xml:space="preserve">, </w:t>
      </w:r>
      <w:r>
        <w:rPr>
          <w:i/>
          <w:iCs/>
          <w:noProof/>
          <w:sz w:val="28"/>
          <w:szCs w:val="28"/>
          <w:lang w:val="uz-Cyrl-UZ"/>
        </w:rPr>
        <w:t>Toshkent</w:t>
      </w:r>
      <w:r w:rsidRPr="001C3EF9">
        <w:rPr>
          <w:i/>
          <w:iCs/>
          <w:noProof/>
          <w:sz w:val="28"/>
          <w:szCs w:val="28"/>
          <w:lang w:val="uz-Cyrl-UZ"/>
        </w:rPr>
        <w:t xml:space="preserve">, </w:t>
      </w:r>
      <w:r>
        <w:rPr>
          <w:i/>
          <w:iCs/>
          <w:noProof/>
          <w:sz w:val="28"/>
          <w:szCs w:val="28"/>
          <w:lang w:val="uz-Cyrl-UZ"/>
        </w:rPr>
        <w:t>Energetika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vazirligi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ko‘chasi</w:t>
      </w:r>
      <w:r w:rsidRPr="001C3EF9">
        <w:rPr>
          <w:i/>
          <w:iCs/>
          <w:noProof/>
          <w:sz w:val="28"/>
          <w:szCs w:val="28"/>
          <w:lang w:val="uz-Cyrl-UZ"/>
        </w:rPr>
        <w:t xml:space="preserve">, 22 </w:t>
      </w:r>
      <w:r>
        <w:rPr>
          <w:i/>
          <w:iCs/>
          <w:noProof/>
          <w:sz w:val="28"/>
          <w:szCs w:val="28"/>
          <w:lang w:val="uz-Cyrl-UZ"/>
        </w:rPr>
        <w:t>uy</w:t>
      </w:r>
    </w:p>
    <w:p w14:paraId="5748A8E5" w14:textId="77777777" w:rsidR="009F6650" w:rsidRDefault="009F6650" w:rsidP="009F6650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  <w:r>
        <w:rPr>
          <w:i/>
          <w:iCs/>
          <w:noProof/>
          <w:sz w:val="28"/>
          <w:szCs w:val="28"/>
          <w:lang w:val="uz-Cyrl-UZ"/>
        </w:rPr>
        <w:t>Telefon</w:t>
      </w:r>
      <w:r w:rsidRPr="001C3EF9">
        <w:rPr>
          <w:i/>
          <w:iCs/>
          <w:noProof/>
          <w:sz w:val="28"/>
          <w:szCs w:val="28"/>
          <w:lang w:val="uz-Cyrl-UZ"/>
        </w:rPr>
        <w:t>: (+998</w:t>
      </w:r>
      <w:r>
        <w:rPr>
          <w:i/>
          <w:iCs/>
          <w:noProof/>
          <w:sz w:val="28"/>
          <w:szCs w:val="28"/>
          <w:lang w:val="uz-Cyrl-UZ"/>
        </w:rPr>
        <w:t> </w:t>
      </w:r>
      <w:r w:rsidRPr="001C3EF9">
        <w:rPr>
          <w:i/>
          <w:iCs/>
          <w:noProof/>
          <w:sz w:val="28"/>
          <w:szCs w:val="28"/>
          <w:lang w:val="uz-Cyrl-UZ"/>
        </w:rPr>
        <w:t>55)</w:t>
      </w:r>
      <w:r>
        <w:rPr>
          <w:i/>
          <w:iCs/>
          <w:noProof/>
          <w:sz w:val="28"/>
          <w:szCs w:val="28"/>
          <w:lang w:val="uz-Cyrl-UZ"/>
        </w:rPr>
        <w:t> </w:t>
      </w:r>
      <w:r w:rsidRPr="001C3EF9">
        <w:rPr>
          <w:i/>
          <w:iCs/>
          <w:noProof/>
          <w:sz w:val="28"/>
          <w:szCs w:val="28"/>
          <w:lang w:val="uz-Cyrl-UZ"/>
        </w:rPr>
        <w:t>901-02-53; (+998</w:t>
      </w:r>
      <w:r>
        <w:rPr>
          <w:i/>
          <w:iCs/>
          <w:noProof/>
          <w:sz w:val="28"/>
          <w:szCs w:val="28"/>
          <w:lang w:val="uz-Cyrl-UZ"/>
        </w:rPr>
        <w:t> </w:t>
      </w:r>
      <w:r w:rsidRPr="001C3EF9">
        <w:rPr>
          <w:i/>
          <w:iCs/>
          <w:noProof/>
          <w:sz w:val="28"/>
          <w:szCs w:val="28"/>
          <w:lang w:val="uz-Cyrl-UZ"/>
        </w:rPr>
        <w:t>71)</w:t>
      </w:r>
      <w:r>
        <w:rPr>
          <w:i/>
          <w:iCs/>
          <w:noProof/>
          <w:sz w:val="28"/>
          <w:szCs w:val="28"/>
          <w:lang w:val="uz-Cyrl-UZ"/>
        </w:rPr>
        <w:t> </w:t>
      </w:r>
      <w:r w:rsidRPr="001C3EF9">
        <w:rPr>
          <w:i/>
          <w:iCs/>
          <w:noProof/>
          <w:sz w:val="28"/>
          <w:szCs w:val="28"/>
          <w:lang w:val="uz-Cyrl-UZ"/>
        </w:rPr>
        <w:t>207-27-72 (</w:t>
      </w:r>
      <w:r>
        <w:rPr>
          <w:i/>
          <w:iCs/>
          <w:noProof/>
          <w:sz w:val="28"/>
          <w:szCs w:val="28"/>
          <w:lang w:val="uz-Cyrl-UZ"/>
        </w:rPr>
        <w:t>ichki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raqam</w:t>
      </w:r>
      <w:r w:rsidRPr="001C3EF9">
        <w:rPr>
          <w:i/>
          <w:iCs/>
          <w:noProof/>
          <w:sz w:val="28"/>
          <w:szCs w:val="28"/>
          <w:lang w:val="uz-Cyrl-UZ"/>
        </w:rPr>
        <w:t>: 206</w:t>
      </w:r>
      <w:r>
        <w:rPr>
          <w:i/>
          <w:iCs/>
          <w:noProof/>
          <w:sz w:val="28"/>
          <w:szCs w:val="28"/>
          <w:lang w:val="uz-Cyrl-UZ"/>
        </w:rPr>
        <w:t>5</w:t>
      </w:r>
      <w:r w:rsidRPr="001C3EF9">
        <w:rPr>
          <w:i/>
          <w:iCs/>
          <w:noProof/>
          <w:sz w:val="28"/>
          <w:szCs w:val="28"/>
          <w:lang w:val="uz-Cyrl-UZ"/>
        </w:rPr>
        <w:t>, 206</w:t>
      </w:r>
      <w:r>
        <w:rPr>
          <w:i/>
          <w:iCs/>
          <w:noProof/>
          <w:sz w:val="28"/>
          <w:szCs w:val="28"/>
          <w:lang w:val="uz-Cyrl-UZ"/>
        </w:rPr>
        <w:t>4</w:t>
      </w:r>
      <w:r w:rsidRPr="001C3EF9">
        <w:rPr>
          <w:i/>
          <w:iCs/>
          <w:noProof/>
          <w:sz w:val="28"/>
          <w:szCs w:val="28"/>
          <w:lang w:val="uz-Cyrl-UZ"/>
        </w:rPr>
        <w:t>);</w:t>
      </w:r>
    </w:p>
    <w:p w14:paraId="1984308F" w14:textId="77777777" w:rsidR="009F6650" w:rsidRDefault="009F6650" w:rsidP="009F6650">
      <w:pPr>
        <w:spacing w:before="120" w:after="120" w:line="276" w:lineRule="auto"/>
        <w:ind w:firstLine="624"/>
        <w:jc w:val="both"/>
        <w:rPr>
          <w:lang w:val="uz-Cyrl-UZ"/>
        </w:rPr>
      </w:pPr>
      <w:r>
        <w:rPr>
          <w:i/>
          <w:iCs/>
          <w:noProof/>
          <w:sz w:val="28"/>
          <w:szCs w:val="28"/>
          <w:lang w:val="uz-Cyrl-UZ"/>
        </w:rPr>
        <w:t>Elektron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pochta</w:t>
      </w:r>
      <w:r w:rsidRPr="001C3EF9">
        <w:rPr>
          <w:i/>
          <w:iCs/>
          <w:noProof/>
          <w:sz w:val="28"/>
          <w:szCs w:val="28"/>
          <w:lang w:val="uz-Cyrl-UZ"/>
        </w:rPr>
        <w:t xml:space="preserve"> </w:t>
      </w:r>
      <w:r>
        <w:rPr>
          <w:i/>
          <w:iCs/>
          <w:noProof/>
          <w:sz w:val="28"/>
          <w:szCs w:val="28"/>
          <w:lang w:val="uz-Cyrl-UZ"/>
        </w:rPr>
        <w:t>manzili</w:t>
      </w:r>
      <w:r w:rsidRPr="001C3EF9">
        <w:rPr>
          <w:i/>
          <w:iCs/>
          <w:noProof/>
          <w:sz w:val="28"/>
          <w:szCs w:val="28"/>
          <w:lang w:val="uz-Cyrl-UZ"/>
        </w:rPr>
        <w:t xml:space="preserve">: </w:t>
      </w:r>
      <w:hyperlink r:id="rId4" w:history="1">
        <w:r w:rsidRPr="00E538E4">
          <w:rPr>
            <w:rStyle w:val="a5"/>
            <w:i/>
            <w:iCs/>
            <w:noProof/>
            <w:sz w:val="28"/>
            <w:szCs w:val="28"/>
            <w:lang w:val="en-US"/>
          </w:rPr>
          <w:t>s</w:t>
        </w:r>
        <w:r w:rsidRPr="00C82B4C">
          <w:rPr>
            <w:rStyle w:val="a5"/>
            <w:i/>
            <w:iCs/>
            <w:noProof/>
            <w:sz w:val="28"/>
            <w:szCs w:val="28"/>
            <w:lang w:val="en-US"/>
          </w:rPr>
          <w:t>.</w:t>
        </w:r>
        <w:r w:rsidRPr="00E538E4">
          <w:rPr>
            <w:rStyle w:val="a5"/>
            <w:i/>
            <w:iCs/>
            <w:noProof/>
            <w:sz w:val="28"/>
            <w:szCs w:val="28"/>
            <w:lang w:val="en-US"/>
          </w:rPr>
          <w:t>sidikov</w:t>
        </w:r>
        <w:r w:rsidRPr="00E538E4">
          <w:rPr>
            <w:rStyle w:val="a5"/>
            <w:i/>
            <w:iCs/>
            <w:noProof/>
            <w:sz w:val="28"/>
            <w:szCs w:val="28"/>
            <w:lang w:val="uz-Cyrl-UZ"/>
          </w:rPr>
          <w:t>@ung.uz</w:t>
        </w:r>
      </w:hyperlink>
      <w:r w:rsidRPr="00C82B4C">
        <w:rPr>
          <w:i/>
          <w:iCs/>
          <w:noProof/>
          <w:sz w:val="28"/>
          <w:szCs w:val="28"/>
          <w:lang w:val="en-US"/>
        </w:rPr>
        <w:t xml:space="preserve">, </w:t>
      </w:r>
      <w:hyperlink r:id="rId5" w:history="1">
        <w:r w:rsidRPr="00E538E4">
          <w:rPr>
            <w:rStyle w:val="a5"/>
            <w:i/>
            <w:iCs/>
            <w:noProof/>
            <w:sz w:val="28"/>
            <w:szCs w:val="28"/>
            <w:lang w:val="en-US"/>
          </w:rPr>
          <w:t>fazliddin</w:t>
        </w:r>
        <w:r w:rsidRPr="00C82B4C">
          <w:rPr>
            <w:rStyle w:val="a5"/>
            <w:i/>
            <w:iCs/>
            <w:noProof/>
            <w:sz w:val="28"/>
            <w:szCs w:val="28"/>
            <w:lang w:val="en-US"/>
          </w:rPr>
          <w:t>.</w:t>
        </w:r>
        <w:r w:rsidRPr="00E538E4">
          <w:rPr>
            <w:rStyle w:val="a5"/>
            <w:i/>
            <w:iCs/>
            <w:noProof/>
            <w:sz w:val="28"/>
            <w:szCs w:val="28"/>
            <w:lang w:val="en-US"/>
          </w:rPr>
          <w:t>xaydarov</w:t>
        </w:r>
        <w:r w:rsidRPr="00C82B4C">
          <w:rPr>
            <w:rStyle w:val="a5"/>
            <w:i/>
            <w:iCs/>
            <w:noProof/>
            <w:sz w:val="28"/>
            <w:szCs w:val="28"/>
            <w:lang w:val="en-US"/>
          </w:rPr>
          <w:t>@</w:t>
        </w:r>
        <w:r w:rsidRPr="00E538E4">
          <w:rPr>
            <w:rStyle w:val="a5"/>
            <w:i/>
            <w:iCs/>
            <w:noProof/>
            <w:sz w:val="28"/>
            <w:szCs w:val="28"/>
            <w:lang w:val="en-US"/>
          </w:rPr>
          <w:t>ung</w:t>
        </w:r>
        <w:r w:rsidRPr="00C82B4C">
          <w:rPr>
            <w:rStyle w:val="a5"/>
            <w:i/>
            <w:iCs/>
            <w:noProof/>
            <w:sz w:val="28"/>
            <w:szCs w:val="28"/>
            <w:lang w:val="en-US"/>
          </w:rPr>
          <w:t>.</w:t>
        </w:r>
        <w:r w:rsidRPr="00E538E4">
          <w:rPr>
            <w:rStyle w:val="a5"/>
            <w:i/>
            <w:iCs/>
            <w:noProof/>
            <w:sz w:val="28"/>
            <w:szCs w:val="28"/>
            <w:lang w:val="en-US"/>
          </w:rPr>
          <w:t>uz</w:t>
        </w:r>
      </w:hyperlink>
    </w:p>
    <w:p w14:paraId="7F47AFD8" w14:textId="77777777" w:rsidR="009F6650" w:rsidRPr="008C75A4" w:rsidRDefault="009F6650" w:rsidP="009F6650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</w:p>
    <w:p w14:paraId="7C31DFC3" w14:textId="77777777" w:rsidR="009F6650" w:rsidRDefault="009F6650" w:rsidP="009F6650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</w:p>
    <w:p w14:paraId="20622411" w14:textId="77777777" w:rsidR="009F6650" w:rsidRDefault="009F6650" w:rsidP="009F6650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</w:p>
    <w:p w14:paraId="700E6D20" w14:textId="77777777" w:rsidR="009F6650" w:rsidRDefault="009F6650" w:rsidP="009F6650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</w:p>
    <w:p w14:paraId="747D535E" w14:textId="77777777" w:rsidR="009F6650" w:rsidRDefault="009F6650" w:rsidP="009F6650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</w:p>
    <w:p w14:paraId="7F3FF118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51AF7A16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0DE7BAF5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16067863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24011F26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6682B893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6E5406A5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31C15CAC" w14:textId="77777777" w:rsidR="009F6650" w:rsidRDefault="009F6650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0EF41425" w14:textId="288FDA95" w:rsidR="00BA6FF9" w:rsidRDefault="00BA6FF9" w:rsidP="00D66542">
      <w:pPr>
        <w:spacing w:line="276" w:lineRule="auto"/>
        <w:jc w:val="center"/>
        <w:rPr>
          <w:b/>
          <w:bCs/>
          <w:sz w:val="28"/>
          <w:lang w:val="uz-Cyrl-UZ"/>
        </w:rPr>
      </w:pPr>
      <w:r w:rsidRPr="001C3EF9">
        <w:rPr>
          <w:b/>
          <w:bCs/>
          <w:sz w:val="28"/>
          <w:lang w:val="uz-Cyrl-UZ"/>
        </w:rPr>
        <w:lastRenderedPageBreak/>
        <w:t>ВНИМАНИЮ АКЦИОНЕРОВ</w:t>
      </w:r>
    </w:p>
    <w:p w14:paraId="04196FD9" w14:textId="2F980E29" w:rsidR="00D66542" w:rsidRDefault="00D66542" w:rsidP="00D66542">
      <w:pPr>
        <w:spacing w:line="276" w:lineRule="auto"/>
        <w:jc w:val="center"/>
        <w:rPr>
          <w:b/>
          <w:bCs/>
          <w:sz w:val="28"/>
          <w:lang w:val="uz-Cyrl-UZ"/>
        </w:rPr>
      </w:pPr>
      <w:r w:rsidRPr="001C3EF9">
        <w:rPr>
          <w:b/>
          <w:bCs/>
          <w:sz w:val="28"/>
          <w:lang w:val="uz-Cyrl-UZ"/>
        </w:rPr>
        <w:t>АО «У</w:t>
      </w:r>
      <w:r>
        <w:rPr>
          <w:b/>
          <w:bCs/>
          <w:sz w:val="28"/>
          <w:lang w:val="uz-Cyrl-UZ"/>
        </w:rPr>
        <w:t>ЗБЕКНЕФТЕГАЗ</w:t>
      </w:r>
      <w:r w:rsidRPr="001C3EF9">
        <w:rPr>
          <w:b/>
          <w:bCs/>
          <w:sz w:val="28"/>
          <w:lang w:val="uz-Cyrl-UZ"/>
        </w:rPr>
        <w:t>»</w:t>
      </w:r>
    </w:p>
    <w:p w14:paraId="7BD29A74" w14:textId="77777777" w:rsidR="00D66542" w:rsidRDefault="00D66542" w:rsidP="00D66542">
      <w:pPr>
        <w:spacing w:line="276" w:lineRule="auto"/>
        <w:jc w:val="center"/>
        <w:rPr>
          <w:b/>
          <w:bCs/>
          <w:sz w:val="28"/>
          <w:lang w:val="uz-Cyrl-UZ"/>
        </w:rPr>
      </w:pPr>
    </w:p>
    <w:p w14:paraId="600F92D5" w14:textId="44F852D0" w:rsidR="00BA6FF9" w:rsidRDefault="00BA6FF9" w:rsidP="003711D6">
      <w:pPr>
        <w:spacing w:before="120" w:after="120" w:line="276" w:lineRule="auto"/>
        <w:ind w:firstLine="624"/>
        <w:jc w:val="both"/>
        <w:rPr>
          <w:i/>
          <w:iCs/>
          <w:noProof/>
          <w:sz w:val="28"/>
          <w:szCs w:val="28"/>
          <w:lang w:val="uz-Cyrl-UZ"/>
        </w:rPr>
      </w:pPr>
      <w:r w:rsidRPr="00D31323">
        <w:rPr>
          <w:sz w:val="28"/>
        </w:rPr>
        <w:t>АО «Узбекнефтегаз»</w:t>
      </w:r>
      <w:r w:rsidRPr="00BA6FF9">
        <w:t xml:space="preserve"> </w:t>
      </w:r>
      <w:r w:rsidR="00D66542" w:rsidRPr="00BA6FF9">
        <w:rPr>
          <w:sz w:val="28"/>
        </w:rPr>
        <w:t>продолжается</w:t>
      </w:r>
      <w:r w:rsidRPr="00BA6FF9">
        <w:rPr>
          <w:sz w:val="28"/>
        </w:rPr>
        <w:t xml:space="preserve"> выплата дивидендов, начисленных акционерам АО «Узбекнефтегаз» за </w:t>
      </w:r>
      <w:proofErr w:type="gramStart"/>
      <w:r w:rsidRPr="00BA6FF9">
        <w:rPr>
          <w:sz w:val="28"/>
        </w:rPr>
        <w:t>2018-202</w:t>
      </w:r>
      <w:r w:rsidR="00916653">
        <w:rPr>
          <w:sz w:val="28"/>
          <w:lang w:val="uz-Cyrl-UZ"/>
        </w:rPr>
        <w:t>4</w:t>
      </w:r>
      <w:proofErr w:type="gramEnd"/>
      <w:r w:rsidRPr="00BA6FF9">
        <w:rPr>
          <w:sz w:val="28"/>
        </w:rPr>
        <w:t xml:space="preserve"> годы</w:t>
      </w:r>
    </w:p>
    <w:p w14:paraId="16EABC61" w14:textId="3A747CF1" w:rsidR="009F6650" w:rsidRPr="004E2DF4" w:rsidRDefault="004E2DF4" w:rsidP="009F6650">
      <w:pPr>
        <w:spacing w:before="120" w:after="120" w:line="276" w:lineRule="auto"/>
        <w:ind w:firstLine="624"/>
        <w:jc w:val="both"/>
        <w:rPr>
          <w:sz w:val="28"/>
        </w:rPr>
      </w:pPr>
      <w:r w:rsidRPr="004E2DF4">
        <w:rPr>
          <w:sz w:val="28"/>
          <w:lang w:val="uz-Cyrl-UZ"/>
        </w:rPr>
        <w:t xml:space="preserve">В целях своевременного получения дивидендов просим акционеров </w:t>
      </w:r>
      <w:r w:rsidRPr="004E2DF4">
        <w:rPr>
          <w:sz w:val="28"/>
        </w:rPr>
        <w:t xml:space="preserve">              </w:t>
      </w:r>
      <w:r w:rsidRPr="004E2DF4">
        <w:rPr>
          <w:sz w:val="28"/>
          <w:lang w:val="uz-Cyrl-UZ"/>
        </w:rPr>
        <w:t>(их правопреемников или наследников) обратиться в Корпоративный секретариат АО "Узбекнефтегаз," предоставив банковские реквизиты (номер пластиковой карты, срок её действия и транзитный счёт, ИНН и код банка) и копию паспорта.</w:t>
      </w:r>
    </w:p>
    <w:p w14:paraId="78DF65E9" w14:textId="29645295" w:rsidR="00BA6FF9" w:rsidRDefault="00BA6FF9" w:rsidP="003711D6">
      <w:pPr>
        <w:spacing w:before="120" w:after="120" w:line="276" w:lineRule="auto"/>
        <w:ind w:firstLine="624"/>
        <w:jc w:val="both"/>
        <w:rPr>
          <w:noProof/>
          <w:sz w:val="28"/>
          <w:szCs w:val="28"/>
        </w:rPr>
      </w:pPr>
      <w:r w:rsidRPr="00BA6FF9">
        <w:rPr>
          <w:noProof/>
          <w:sz w:val="28"/>
          <w:szCs w:val="28"/>
        </w:rPr>
        <w:t xml:space="preserve">Также сообщаем, что АО «Узбекнефтегаз» выплачивает дивиденды, начисленные по итогам 2018 года, акционерам бывших </w:t>
      </w:r>
      <w:r>
        <w:rPr>
          <w:noProof/>
          <w:sz w:val="28"/>
          <w:szCs w:val="28"/>
        </w:rPr>
        <w:br/>
      </w:r>
      <w:r w:rsidRPr="00BA6FF9">
        <w:rPr>
          <w:noProof/>
          <w:sz w:val="28"/>
          <w:szCs w:val="28"/>
        </w:rPr>
        <w:t>АО «Узбургунефтегаз», АО «Узнефтегазказыбчикариш», АО «Узнефтемаслулот», АО «Узнефтегазмаш», АО «Андижаннефть» и АО «Жаркурганнефть».</w:t>
      </w:r>
    </w:p>
    <w:p w14:paraId="242B6BEF" w14:textId="77777777" w:rsidR="009F6650" w:rsidRPr="004E2DF4" w:rsidRDefault="009F6650" w:rsidP="00BA6FF9">
      <w:pPr>
        <w:spacing w:before="120" w:after="120" w:line="276" w:lineRule="auto"/>
        <w:ind w:firstLine="624"/>
        <w:jc w:val="both"/>
        <w:rPr>
          <w:i/>
          <w:iCs/>
          <w:sz w:val="16"/>
          <w:szCs w:val="16"/>
          <w:lang w:val="uz-Cyrl-UZ"/>
        </w:rPr>
      </w:pPr>
    </w:p>
    <w:p w14:paraId="0D196D0D" w14:textId="77777777" w:rsidR="004E2DF4" w:rsidRPr="004E2DF4" w:rsidRDefault="004E2DF4" w:rsidP="004E2DF4">
      <w:pPr>
        <w:spacing w:before="120" w:after="120" w:line="276" w:lineRule="auto"/>
        <w:ind w:firstLine="624"/>
        <w:jc w:val="both"/>
        <w:rPr>
          <w:i/>
          <w:iCs/>
          <w:sz w:val="28"/>
          <w:lang w:val="uz-Cyrl-UZ"/>
        </w:rPr>
      </w:pPr>
      <w:r w:rsidRPr="004E2DF4">
        <w:rPr>
          <w:i/>
          <w:iCs/>
          <w:sz w:val="28"/>
          <w:lang w:val="uz-Cyrl-UZ"/>
        </w:rPr>
        <w:t>За дополнительной информацией просим обращаться в Корпоративный секретариат АО "Узбекнефтегаз":</w:t>
      </w:r>
    </w:p>
    <w:p w14:paraId="5B30264D" w14:textId="51FB8A1D" w:rsidR="00BA6FF9" w:rsidRPr="00D31323" w:rsidRDefault="00BA6FF9" w:rsidP="00BA6FF9">
      <w:pPr>
        <w:spacing w:before="120" w:after="120" w:line="276" w:lineRule="auto"/>
        <w:ind w:firstLine="624"/>
        <w:jc w:val="both"/>
        <w:rPr>
          <w:i/>
          <w:iCs/>
          <w:sz w:val="28"/>
        </w:rPr>
      </w:pPr>
      <w:r w:rsidRPr="00D31323">
        <w:rPr>
          <w:i/>
          <w:iCs/>
          <w:sz w:val="28"/>
        </w:rPr>
        <w:t>Адрес: Ташкент</w:t>
      </w:r>
      <w:r>
        <w:rPr>
          <w:i/>
          <w:iCs/>
          <w:sz w:val="28"/>
        </w:rPr>
        <w:t xml:space="preserve">ский </w:t>
      </w:r>
      <w:proofErr w:type="gramStart"/>
      <w:r>
        <w:rPr>
          <w:i/>
          <w:iCs/>
          <w:sz w:val="28"/>
        </w:rPr>
        <w:t>область</w:t>
      </w:r>
      <w:r w:rsidRPr="00D31323">
        <w:rPr>
          <w:i/>
          <w:iCs/>
          <w:sz w:val="28"/>
        </w:rPr>
        <w:t>,</w:t>
      </w:r>
      <w:r>
        <w:rPr>
          <w:i/>
          <w:iCs/>
          <w:sz w:val="28"/>
          <w:lang w:val="uz-Cyrl-UZ"/>
        </w:rPr>
        <w:t xml:space="preserve"> </w:t>
      </w:r>
      <w:r w:rsidRPr="00D31323">
        <w:rPr>
          <w:i/>
          <w:iCs/>
          <w:sz w:val="28"/>
        </w:rPr>
        <w:t xml:space="preserve"> </w:t>
      </w:r>
      <w:r>
        <w:rPr>
          <w:i/>
          <w:iCs/>
          <w:sz w:val="28"/>
          <w:lang w:val="uz-Cyrl-UZ"/>
        </w:rPr>
        <w:t>Юкори</w:t>
      </w:r>
      <w:proofErr w:type="gramEnd"/>
      <w:r>
        <w:rPr>
          <w:i/>
          <w:iCs/>
          <w:sz w:val="28"/>
          <w:lang w:val="uz-Cyrl-UZ"/>
        </w:rPr>
        <w:t xml:space="preserve"> Чирчикс</w:t>
      </w:r>
      <w:r>
        <w:rPr>
          <w:i/>
          <w:iCs/>
          <w:sz w:val="28"/>
        </w:rPr>
        <w:t>кий район, улица министерство</w:t>
      </w:r>
      <w:r w:rsidR="00CC5092">
        <w:rPr>
          <w:i/>
          <w:iCs/>
          <w:sz w:val="28"/>
        </w:rPr>
        <w:t xml:space="preserve"> Энергетики</w:t>
      </w:r>
      <w:r>
        <w:rPr>
          <w:i/>
          <w:iCs/>
          <w:sz w:val="28"/>
        </w:rPr>
        <w:t xml:space="preserve"> 22</w:t>
      </w:r>
      <w:r w:rsidRPr="00D31323">
        <w:rPr>
          <w:i/>
          <w:iCs/>
          <w:sz w:val="28"/>
        </w:rPr>
        <w:t xml:space="preserve"> дом;</w:t>
      </w:r>
    </w:p>
    <w:p w14:paraId="613A4C2F" w14:textId="61FC7FA3" w:rsidR="00BA6FF9" w:rsidRPr="00D31323" w:rsidRDefault="00BA6FF9" w:rsidP="00BA6FF9">
      <w:pPr>
        <w:spacing w:before="120" w:after="120" w:line="276" w:lineRule="auto"/>
        <w:ind w:firstLine="624"/>
        <w:jc w:val="both"/>
        <w:rPr>
          <w:i/>
          <w:iCs/>
          <w:sz w:val="28"/>
        </w:rPr>
      </w:pPr>
      <w:r w:rsidRPr="00D31323">
        <w:rPr>
          <w:i/>
          <w:iCs/>
          <w:sz w:val="28"/>
        </w:rPr>
        <w:t xml:space="preserve">Телефон для справок: </w:t>
      </w:r>
      <w:r w:rsidRPr="00664E1C">
        <w:rPr>
          <w:i/>
          <w:iCs/>
          <w:noProof/>
          <w:sz w:val="28"/>
          <w:lang w:val="uz-Cyrl-UZ"/>
        </w:rPr>
        <w:t>(</w:t>
      </w:r>
      <w:r>
        <w:rPr>
          <w:i/>
          <w:iCs/>
          <w:noProof/>
          <w:sz w:val="28"/>
          <w:lang w:val="uz-Cyrl-UZ"/>
        </w:rPr>
        <w:t>+998 55</w:t>
      </w:r>
      <w:r w:rsidRPr="00664E1C">
        <w:rPr>
          <w:i/>
          <w:iCs/>
          <w:noProof/>
          <w:sz w:val="28"/>
          <w:lang w:val="uz-Cyrl-UZ"/>
        </w:rPr>
        <w:t xml:space="preserve">) </w:t>
      </w:r>
      <w:r>
        <w:rPr>
          <w:i/>
          <w:iCs/>
          <w:noProof/>
          <w:sz w:val="28"/>
          <w:lang w:val="uz-Cyrl-UZ"/>
        </w:rPr>
        <w:t>901</w:t>
      </w:r>
      <w:r w:rsidRPr="00664E1C">
        <w:rPr>
          <w:i/>
          <w:iCs/>
          <w:noProof/>
          <w:sz w:val="28"/>
          <w:lang w:val="uz-Cyrl-UZ"/>
        </w:rPr>
        <w:t>-</w:t>
      </w:r>
      <w:r>
        <w:rPr>
          <w:i/>
          <w:iCs/>
          <w:noProof/>
          <w:sz w:val="28"/>
          <w:lang w:val="uz-Cyrl-UZ"/>
        </w:rPr>
        <w:t>02</w:t>
      </w:r>
      <w:r w:rsidRPr="00664E1C">
        <w:rPr>
          <w:i/>
          <w:iCs/>
          <w:noProof/>
          <w:sz w:val="28"/>
          <w:lang w:val="uz-Cyrl-UZ"/>
        </w:rPr>
        <w:t>-</w:t>
      </w:r>
      <w:r>
        <w:rPr>
          <w:i/>
          <w:iCs/>
          <w:noProof/>
          <w:sz w:val="28"/>
          <w:lang w:val="uz-Cyrl-UZ"/>
        </w:rPr>
        <w:t xml:space="preserve">53; </w:t>
      </w:r>
      <w:r w:rsidRPr="00664E1C">
        <w:rPr>
          <w:i/>
          <w:iCs/>
          <w:noProof/>
          <w:sz w:val="28"/>
          <w:lang w:val="uz-Cyrl-UZ"/>
        </w:rPr>
        <w:t>(</w:t>
      </w:r>
      <w:r>
        <w:rPr>
          <w:i/>
          <w:iCs/>
          <w:noProof/>
          <w:sz w:val="28"/>
          <w:lang w:val="uz-Cyrl-UZ"/>
        </w:rPr>
        <w:t xml:space="preserve">+998 </w:t>
      </w:r>
      <w:r w:rsidRPr="00664E1C">
        <w:rPr>
          <w:i/>
          <w:iCs/>
          <w:noProof/>
          <w:sz w:val="28"/>
          <w:lang w:val="uz-Cyrl-UZ"/>
        </w:rPr>
        <w:t xml:space="preserve">71) </w:t>
      </w:r>
      <w:r w:rsidRPr="00850128">
        <w:rPr>
          <w:i/>
          <w:iCs/>
          <w:noProof/>
          <w:sz w:val="28"/>
          <w:lang w:val="uz-Cyrl-UZ"/>
        </w:rPr>
        <w:t>207-27-72</w:t>
      </w:r>
      <w:r w:rsidRPr="00D31323">
        <w:rPr>
          <w:i/>
          <w:iCs/>
          <w:sz w:val="28"/>
        </w:rPr>
        <w:t xml:space="preserve"> (внутренний номер: </w:t>
      </w:r>
      <w:r w:rsidRPr="00850128">
        <w:rPr>
          <w:i/>
          <w:iCs/>
          <w:noProof/>
          <w:sz w:val="28"/>
          <w:lang w:val="uz-Cyrl-UZ"/>
        </w:rPr>
        <w:t>206</w:t>
      </w:r>
      <w:r w:rsidR="008C75A4">
        <w:rPr>
          <w:i/>
          <w:iCs/>
          <w:noProof/>
          <w:sz w:val="28"/>
          <w:lang w:val="uz-Cyrl-UZ"/>
        </w:rPr>
        <w:t>5</w:t>
      </w:r>
      <w:r w:rsidRPr="00850128">
        <w:rPr>
          <w:i/>
          <w:iCs/>
          <w:noProof/>
          <w:sz w:val="28"/>
          <w:lang w:val="uz-Cyrl-UZ"/>
        </w:rPr>
        <w:t>,</w:t>
      </w:r>
      <w:r>
        <w:rPr>
          <w:i/>
          <w:iCs/>
          <w:noProof/>
          <w:sz w:val="28"/>
          <w:lang w:val="uz-Cyrl-UZ"/>
        </w:rPr>
        <w:t xml:space="preserve"> 206</w:t>
      </w:r>
      <w:r w:rsidR="008C75A4">
        <w:rPr>
          <w:i/>
          <w:iCs/>
          <w:noProof/>
          <w:sz w:val="28"/>
          <w:lang w:val="uz-Cyrl-UZ"/>
        </w:rPr>
        <w:t>4</w:t>
      </w:r>
      <w:r w:rsidRPr="00D31323">
        <w:rPr>
          <w:i/>
          <w:iCs/>
          <w:sz w:val="28"/>
        </w:rPr>
        <w:t>);</w:t>
      </w:r>
    </w:p>
    <w:p w14:paraId="14899CB7" w14:textId="029EC170" w:rsidR="00BA6FF9" w:rsidRPr="00D31323" w:rsidRDefault="00BA6FF9" w:rsidP="00BA6FF9">
      <w:pPr>
        <w:spacing w:before="120" w:after="120" w:line="276" w:lineRule="auto"/>
        <w:ind w:firstLine="624"/>
        <w:jc w:val="both"/>
        <w:rPr>
          <w:i/>
          <w:iCs/>
          <w:sz w:val="28"/>
        </w:rPr>
      </w:pPr>
      <w:r w:rsidRPr="00D31323">
        <w:rPr>
          <w:i/>
          <w:iCs/>
          <w:sz w:val="28"/>
        </w:rPr>
        <w:t xml:space="preserve">Адрес электронной почты: </w:t>
      </w:r>
      <w:hyperlink r:id="rId6" w:history="1">
        <w:r w:rsidR="008C75A4" w:rsidRPr="00E538E4">
          <w:rPr>
            <w:rStyle w:val="a5"/>
            <w:i/>
            <w:iCs/>
            <w:noProof/>
            <w:sz w:val="28"/>
            <w:szCs w:val="28"/>
            <w:lang w:val="en-US"/>
          </w:rPr>
          <w:t>s</w:t>
        </w:r>
        <w:r w:rsidR="008C75A4" w:rsidRPr="008C75A4">
          <w:rPr>
            <w:rStyle w:val="a5"/>
            <w:i/>
            <w:iCs/>
            <w:noProof/>
            <w:sz w:val="28"/>
            <w:szCs w:val="28"/>
          </w:rPr>
          <w:t>.</w:t>
        </w:r>
        <w:r w:rsidR="008C75A4" w:rsidRPr="00E538E4">
          <w:rPr>
            <w:rStyle w:val="a5"/>
            <w:i/>
            <w:iCs/>
            <w:noProof/>
            <w:sz w:val="28"/>
            <w:szCs w:val="28"/>
            <w:lang w:val="en-US"/>
          </w:rPr>
          <w:t>sidikov</w:t>
        </w:r>
        <w:r w:rsidR="008C75A4" w:rsidRPr="00E538E4">
          <w:rPr>
            <w:rStyle w:val="a5"/>
            <w:i/>
            <w:iCs/>
            <w:noProof/>
            <w:sz w:val="28"/>
            <w:szCs w:val="28"/>
            <w:lang w:val="uz-Cyrl-UZ"/>
          </w:rPr>
          <w:t>@ung.uz</w:t>
        </w:r>
      </w:hyperlink>
      <w:r w:rsidR="008C75A4" w:rsidRPr="008C75A4">
        <w:rPr>
          <w:i/>
          <w:iCs/>
          <w:noProof/>
          <w:sz w:val="28"/>
          <w:szCs w:val="28"/>
        </w:rPr>
        <w:t xml:space="preserve">, </w:t>
      </w:r>
      <w:hyperlink r:id="rId7" w:history="1">
        <w:r w:rsidR="008C75A4" w:rsidRPr="00E538E4">
          <w:rPr>
            <w:rStyle w:val="a5"/>
            <w:i/>
            <w:iCs/>
            <w:noProof/>
            <w:sz w:val="28"/>
            <w:szCs w:val="28"/>
            <w:lang w:val="en-US"/>
          </w:rPr>
          <w:t>fazliddin</w:t>
        </w:r>
        <w:r w:rsidR="008C75A4" w:rsidRPr="008C75A4">
          <w:rPr>
            <w:rStyle w:val="a5"/>
            <w:i/>
            <w:iCs/>
            <w:noProof/>
            <w:sz w:val="28"/>
            <w:szCs w:val="28"/>
          </w:rPr>
          <w:t>.</w:t>
        </w:r>
        <w:r w:rsidR="008C75A4" w:rsidRPr="00E538E4">
          <w:rPr>
            <w:rStyle w:val="a5"/>
            <w:i/>
            <w:iCs/>
            <w:noProof/>
            <w:sz w:val="28"/>
            <w:szCs w:val="28"/>
            <w:lang w:val="en-US"/>
          </w:rPr>
          <w:t>xaydarov</w:t>
        </w:r>
        <w:r w:rsidR="008C75A4" w:rsidRPr="008C75A4">
          <w:rPr>
            <w:rStyle w:val="a5"/>
            <w:i/>
            <w:iCs/>
            <w:noProof/>
            <w:sz w:val="28"/>
            <w:szCs w:val="28"/>
          </w:rPr>
          <w:t>@</w:t>
        </w:r>
        <w:r w:rsidR="008C75A4" w:rsidRPr="00E538E4">
          <w:rPr>
            <w:rStyle w:val="a5"/>
            <w:i/>
            <w:iCs/>
            <w:noProof/>
            <w:sz w:val="28"/>
            <w:szCs w:val="28"/>
            <w:lang w:val="en-US"/>
          </w:rPr>
          <w:t>ung</w:t>
        </w:r>
        <w:r w:rsidR="008C75A4" w:rsidRPr="008C75A4">
          <w:rPr>
            <w:rStyle w:val="a5"/>
            <w:i/>
            <w:iCs/>
            <w:noProof/>
            <w:sz w:val="28"/>
            <w:szCs w:val="28"/>
          </w:rPr>
          <w:t>.</w:t>
        </w:r>
        <w:r w:rsidR="008C75A4" w:rsidRPr="00E538E4">
          <w:rPr>
            <w:rStyle w:val="a5"/>
            <w:i/>
            <w:iCs/>
            <w:noProof/>
            <w:sz w:val="28"/>
            <w:szCs w:val="28"/>
            <w:lang w:val="en-US"/>
          </w:rPr>
          <w:t>uz</w:t>
        </w:r>
      </w:hyperlink>
    </w:p>
    <w:p w14:paraId="16F729AF" w14:textId="77777777" w:rsidR="00BA6FF9" w:rsidRPr="00BA6FF9" w:rsidRDefault="00BA6FF9" w:rsidP="003711D6">
      <w:pPr>
        <w:spacing w:before="120" w:after="120" w:line="276" w:lineRule="auto"/>
        <w:ind w:firstLine="624"/>
        <w:jc w:val="both"/>
        <w:rPr>
          <w:noProof/>
          <w:sz w:val="28"/>
          <w:szCs w:val="28"/>
        </w:rPr>
      </w:pPr>
    </w:p>
    <w:sectPr w:rsidR="00BA6FF9" w:rsidRPr="00BA6FF9" w:rsidSect="00EA27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F9"/>
    <w:rsid w:val="00003838"/>
    <w:rsid w:val="000078E4"/>
    <w:rsid w:val="0003142B"/>
    <w:rsid w:val="00055099"/>
    <w:rsid w:val="000C6291"/>
    <w:rsid w:val="000D13D0"/>
    <w:rsid w:val="001245F6"/>
    <w:rsid w:val="0012705B"/>
    <w:rsid w:val="0012785F"/>
    <w:rsid w:val="0013304F"/>
    <w:rsid w:val="0018119D"/>
    <w:rsid w:val="0018541E"/>
    <w:rsid w:val="00187645"/>
    <w:rsid w:val="001A59BD"/>
    <w:rsid w:val="001C3EF9"/>
    <w:rsid w:val="00271A0A"/>
    <w:rsid w:val="002E36CC"/>
    <w:rsid w:val="002E63B6"/>
    <w:rsid w:val="00327406"/>
    <w:rsid w:val="003402F2"/>
    <w:rsid w:val="00346823"/>
    <w:rsid w:val="003711D6"/>
    <w:rsid w:val="00371966"/>
    <w:rsid w:val="0037506D"/>
    <w:rsid w:val="004E2DF4"/>
    <w:rsid w:val="004E4528"/>
    <w:rsid w:val="005219A2"/>
    <w:rsid w:val="0059181C"/>
    <w:rsid w:val="005A1A34"/>
    <w:rsid w:val="00624C16"/>
    <w:rsid w:val="00664E1C"/>
    <w:rsid w:val="006931D3"/>
    <w:rsid w:val="006C4725"/>
    <w:rsid w:val="006E3FAA"/>
    <w:rsid w:val="006E4BD3"/>
    <w:rsid w:val="00715520"/>
    <w:rsid w:val="00727AF9"/>
    <w:rsid w:val="007C6F20"/>
    <w:rsid w:val="007F6ABE"/>
    <w:rsid w:val="00845F5D"/>
    <w:rsid w:val="00850128"/>
    <w:rsid w:val="00855B3C"/>
    <w:rsid w:val="008A3FAA"/>
    <w:rsid w:val="008A6422"/>
    <w:rsid w:val="008C75A4"/>
    <w:rsid w:val="0090334B"/>
    <w:rsid w:val="0091293C"/>
    <w:rsid w:val="00916653"/>
    <w:rsid w:val="009F6650"/>
    <w:rsid w:val="00AE48AC"/>
    <w:rsid w:val="00B07DEC"/>
    <w:rsid w:val="00B154A4"/>
    <w:rsid w:val="00B27431"/>
    <w:rsid w:val="00B54552"/>
    <w:rsid w:val="00B65A82"/>
    <w:rsid w:val="00B931EF"/>
    <w:rsid w:val="00BA6FF9"/>
    <w:rsid w:val="00C13058"/>
    <w:rsid w:val="00C228CB"/>
    <w:rsid w:val="00C76FB8"/>
    <w:rsid w:val="00CC5092"/>
    <w:rsid w:val="00CD57E8"/>
    <w:rsid w:val="00CF7375"/>
    <w:rsid w:val="00D10E0E"/>
    <w:rsid w:val="00D31323"/>
    <w:rsid w:val="00D66542"/>
    <w:rsid w:val="00DA1BFF"/>
    <w:rsid w:val="00DF57C1"/>
    <w:rsid w:val="00E33753"/>
    <w:rsid w:val="00EA274B"/>
    <w:rsid w:val="00EE1981"/>
    <w:rsid w:val="00F42061"/>
    <w:rsid w:val="00F52C39"/>
    <w:rsid w:val="00F6739E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7348"/>
  <w15:chartTrackingRefBased/>
  <w15:docId w15:val="{696F3ADB-EE74-4550-AFA4-134A5218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85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785F"/>
    <w:rPr>
      <w:b/>
      <w:bCs/>
    </w:rPr>
  </w:style>
  <w:style w:type="character" w:styleId="a5">
    <w:name w:val="Hyperlink"/>
    <w:basedOn w:val="a0"/>
    <w:uiPriority w:val="99"/>
    <w:unhideWhenUsed/>
    <w:rsid w:val="00BA6FF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zliddin.xaydarov@ung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sidikov@ung.uz" TargetMode="External"/><Relationship Id="rId5" Type="http://schemas.openxmlformats.org/officeDocument/2006/relationships/hyperlink" Target="mailto:fazliddin.xaydarov@ung.uz" TargetMode="External"/><Relationship Id="rId4" Type="http://schemas.openxmlformats.org/officeDocument/2006/relationships/hyperlink" Target="mailto:s.sidikov@ung.u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2175</Characters>
  <Application>Microsoft Office Word</Application>
  <DocSecurity>0</DocSecurity>
  <Lines>54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Mehribonu Ibragimova</dc:creator>
  <cp:keywords/>
  <dc:description/>
  <cp:lastModifiedBy>Fazliddin Shukuruloyevich Xaydarov</cp:lastModifiedBy>
  <cp:revision>3</cp:revision>
  <cp:lastPrinted>2025-09-05T11:25:00Z</cp:lastPrinted>
  <dcterms:created xsi:type="dcterms:W3CDTF">2026-03-03T08:27:00Z</dcterms:created>
  <dcterms:modified xsi:type="dcterms:W3CDTF">2026-03-03T08:35:00Z</dcterms:modified>
</cp:coreProperties>
</file>