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A29B1" w14:textId="77777777" w:rsidR="0026135B" w:rsidRPr="00565BBE" w:rsidRDefault="0026135B" w:rsidP="00A86986">
      <w:pPr>
        <w:jc w:val="center"/>
        <w:rPr>
          <w:rFonts w:ascii="Arial" w:hAnsi="Arial" w:cs="Arial"/>
          <w:b/>
          <w:noProof/>
          <w:sz w:val="24"/>
          <w:szCs w:val="24"/>
          <w:lang w:val="uz-Cyrl-UZ"/>
        </w:rPr>
      </w:pPr>
    </w:p>
    <w:p w14:paraId="337E2FF0" w14:textId="77777777" w:rsidR="00065F95" w:rsidRPr="00565BBE" w:rsidRDefault="00A86986" w:rsidP="00A86986">
      <w:pPr>
        <w:jc w:val="center"/>
        <w:rPr>
          <w:rFonts w:ascii="Arial" w:hAnsi="Arial" w:cs="Arial"/>
          <w:b/>
          <w:noProof/>
          <w:sz w:val="24"/>
          <w:szCs w:val="24"/>
          <w:lang w:val="uz-Cyrl-UZ"/>
        </w:rPr>
      </w:pPr>
      <w:r w:rsidRPr="00565BBE">
        <w:rPr>
          <w:rFonts w:ascii="Arial" w:hAnsi="Arial" w:cs="Arial"/>
          <w:b/>
          <w:noProof/>
          <w:sz w:val="24"/>
          <w:szCs w:val="24"/>
          <w:lang w:val="uz-Cyrl-UZ"/>
        </w:rPr>
        <w:t>БИЛДИРИШНОМА</w:t>
      </w:r>
    </w:p>
    <w:p w14:paraId="0B01CC5A" w14:textId="77777777" w:rsidR="00F04105" w:rsidRPr="00565BBE" w:rsidRDefault="00F04105" w:rsidP="00684DC4">
      <w:pPr>
        <w:spacing w:line="240" w:lineRule="auto"/>
        <w:jc w:val="center"/>
        <w:rPr>
          <w:rFonts w:ascii="Arial" w:hAnsi="Arial" w:cs="Arial"/>
          <w:b/>
          <w:noProof/>
          <w:sz w:val="24"/>
          <w:szCs w:val="24"/>
          <w:lang w:val="uz-Cyrl-UZ"/>
        </w:rPr>
      </w:pPr>
    </w:p>
    <w:p w14:paraId="5F095B15" w14:textId="10C21C6D" w:rsidR="00E97030" w:rsidRPr="00565BBE" w:rsidRDefault="00D42626" w:rsidP="00684DC4">
      <w:pPr>
        <w:spacing w:before="120" w:after="12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 xml:space="preserve">«Туронбанк» АТБ Кенгашининг </w:t>
      </w:r>
      <w:r w:rsidR="009D524A" w:rsidRPr="00565BBE">
        <w:rPr>
          <w:rFonts w:ascii="Arial" w:eastAsia="Times New Roman" w:hAnsi="Arial" w:cs="Arial"/>
          <w:noProof/>
          <w:color w:val="333333"/>
          <w:sz w:val="24"/>
          <w:szCs w:val="24"/>
          <w:lang w:val="uz-Cyrl-UZ" w:eastAsia="ru-RU"/>
        </w:rPr>
        <w:t xml:space="preserve">2024 йил 8 июлдаги К-40-сонли </w:t>
      </w:r>
      <w:r w:rsidR="00E97030" w:rsidRPr="00565BBE">
        <w:rPr>
          <w:rFonts w:ascii="Arial" w:eastAsia="Times New Roman" w:hAnsi="Arial" w:cs="Arial"/>
          <w:noProof/>
          <w:color w:val="333333"/>
          <w:sz w:val="24"/>
          <w:szCs w:val="24"/>
          <w:lang w:val="uz-Cyrl-UZ" w:eastAsia="ru-RU"/>
        </w:rPr>
        <w:t xml:space="preserve">мажлис баённомаси билан тасдиқланган </w:t>
      </w:r>
      <w:r w:rsidR="00BC4F5F" w:rsidRPr="00565BBE">
        <w:rPr>
          <w:rFonts w:ascii="Arial" w:eastAsia="Times New Roman" w:hAnsi="Arial" w:cs="Arial"/>
          <w:noProof/>
          <w:color w:val="333333"/>
          <w:sz w:val="24"/>
          <w:szCs w:val="24"/>
          <w:lang w:val="uz-Cyrl-UZ" w:eastAsia="ru-RU"/>
        </w:rPr>
        <w:t xml:space="preserve">“Туронбанк” АТБнинг </w:t>
      </w:r>
      <w:r w:rsidR="00E97030" w:rsidRPr="00565BBE">
        <w:rPr>
          <w:rFonts w:ascii="Arial" w:eastAsia="Times New Roman" w:hAnsi="Arial" w:cs="Arial"/>
          <w:noProof/>
          <w:color w:val="333333"/>
          <w:sz w:val="24"/>
          <w:szCs w:val="24"/>
          <w:lang w:val="uz-Cyrl-UZ" w:eastAsia="ru-RU"/>
        </w:rPr>
        <w:t xml:space="preserve">қўшимча акциялар чиқарилиши тўғрисидаги қарори </w:t>
      </w:r>
      <w:r w:rsidRPr="00565BBE">
        <w:rPr>
          <w:rFonts w:ascii="Arial" w:eastAsia="Times New Roman" w:hAnsi="Arial" w:cs="Arial"/>
          <w:noProof/>
          <w:color w:val="333333"/>
          <w:sz w:val="24"/>
          <w:szCs w:val="24"/>
          <w:lang w:val="uz-Cyrl-UZ" w:eastAsia="ru-RU"/>
        </w:rPr>
        <w:t>202</w:t>
      </w:r>
      <w:r w:rsidR="009D524A" w:rsidRPr="00565BBE">
        <w:rPr>
          <w:rFonts w:ascii="Arial" w:eastAsia="Times New Roman" w:hAnsi="Arial" w:cs="Arial"/>
          <w:noProof/>
          <w:color w:val="333333"/>
          <w:sz w:val="24"/>
          <w:szCs w:val="24"/>
          <w:lang w:val="uz-Cyrl-UZ" w:eastAsia="ru-RU"/>
        </w:rPr>
        <w:t>4</w:t>
      </w:r>
      <w:r w:rsidR="00BC4F5F" w:rsidRPr="00565BBE">
        <w:rPr>
          <w:rFonts w:ascii="Arial" w:eastAsia="Times New Roman" w:hAnsi="Arial" w:cs="Arial"/>
          <w:noProof/>
          <w:color w:val="333333"/>
          <w:sz w:val="24"/>
          <w:szCs w:val="24"/>
          <w:lang w:val="uz-Cyrl-UZ" w:eastAsia="ru-RU"/>
        </w:rPr>
        <w:t xml:space="preserve"> йил</w:t>
      </w:r>
      <w:r w:rsidR="00DF2CC2" w:rsidRPr="00565BBE">
        <w:rPr>
          <w:rFonts w:ascii="Arial" w:eastAsia="Times New Roman" w:hAnsi="Arial" w:cs="Arial"/>
          <w:noProof/>
          <w:color w:val="333333"/>
          <w:sz w:val="24"/>
          <w:szCs w:val="24"/>
          <w:lang w:val="uz-Cyrl-UZ" w:eastAsia="ru-RU"/>
        </w:rPr>
        <w:t xml:space="preserve"> </w:t>
      </w:r>
      <w:r w:rsidR="009D524A" w:rsidRPr="00565BBE">
        <w:rPr>
          <w:rFonts w:ascii="Arial" w:eastAsia="Times New Roman" w:hAnsi="Arial" w:cs="Arial"/>
          <w:noProof/>
          <w:color w:val="333333"/>
          <w:sz w:val="24"/>
          <w:szCs w:val="24"/>
          <w:lang w:val="uz-Cyrl-UZ" w:eastAsia="ru-RU"/>
        </w:rPr>
        <w:t>20</w:t>
      </w:r>
      <w:r w:rsidR="00DF2CC2" w:rsidRPr="00565BBE">
        <w:rPr>
          <w:rFonts w:ascii="Arial" w:eastAsia="Times New Roman" w:hAnsi="Arial" w:cs="Arial"/>
          <w:noProof/>
          <w:color w:val="333333"/>
          <w:sz w:val="24"/>
          <w:szCs w:val="24"/>
          <w:lang w:val="uz-Cyrl-UZ" w:eastAsia="ru-RU"/>
        </w:rPr>
        <w:t xml:space="preserve"> </w:t>
      </w:r>
      <w:r w:rsidR="009D524A" w:rsidRPr="00565BBE">
        <w:rPr>
          <w:rFonts w:ascii="Arial" w:eastAsia="Times New Roman" w:hAnsi="Arial" w:cs="Arial"/>
          <w:noProof/>
          <w:color w:val="333333"/>
          <w:sz w:val="24"/>
          <w:szCs w:val="24"/>
          <w:lang w:val="uz-Cyrl-UZ" w:eastAsia="ru-RU"/>
        </w:rPr>
        <w:t>август</w:t>
      </w:r>
      <w:r w:rsidR="00DF2CC2" w:rsidRPr="00565BBE">
        <w:rPr>
          <w:rFonts w:ascii="Arial" w:eastAsia="Times New Roman" w:hAnsi="Arial" w:cs="Arial"/>
          <w:noProof/>
          <w:color w:val="333333"/>
          <w:sz w:val="24"/>
          <w:szCs w:val="24"/>
          <w:lang w:val="uz-Cyrl-UZ" w:eastAsia="ru-RU"/>
        </w:rPr>
        <w:t>да</w:t>
      </w:r>
      <w:r w:rsidRPr="00565BBE">
        <w:rPr>
          <w:rFonts w:ascii="Arial" w:eastAsia="Times New Roman" w:hAnsi="Arial" w:cs="Arial"/>
          <w:noProof/>
          <w:color w:val="333333"/>
          <w:sz w:val="24"/>
          <w:szCs w:val="24"/>
          <w:lang w:val="uz-Cyrl-UZ" w:eastAsia="ru-RU"/>
        </w:rPr>
        <w:t xml:space="preserve"> Р0496-2</w:t>
      </w:r>
      <w:r w:rsidR="009D524A" w:rsidRPr="00565BBE">
        <w:rPr>
          <w:rFonts w:ascii="Arial" w:eastAsia="Times New Roman" w:hAnsi="Arial" w:cs="Arial"/>
          <w:noProof/>
          <w:color w:val="333333"/>
          <w:sz w:val="24"/>
          <w:szCs w:val="24"/>
          <w:lang w:val="uz-Cyrl-UZ" w:eastAsia="ru-RU"/>
        </w:rPr>
        <w:t>7</w:t>
      </w:r>
      <w:r w:rsidR="00FB43FE" w:rsidRPr="00565BBE">
        <w:rPr>
          <w:rFonts w:ascii="Arial" w:eastAsia="Times New Roman" w:hAnsi="Arial" w:cs="Arial"/>
          <w:noProof/>
          <w:color w:val="333333"/>
          <w:sz w:val="24"/>
          <w:szCs w:val="24"/>
          <w:lang w:val="uz-Cyrl-UZ" w:eastAsia="ru-RU"/>
        </w:rPr>
        <w:t>-сон билан давлат рўйх</w:t>
      </w:r>
      <w:r w:rsidR="00E97030" w:rsidRPr="00565BBE">
        <w:rPr>
          <w:rFonts w:ascii="Arial" w:eastAsia="Times New Roman" w:hAnsi="Arial" w:cs="Arial"/>
          <w:noProof/>
          <w:color w:val="333333"/>
          <w:sz w:val="24"/>
          <w:szCs w:val="24"/>
          <w:lang w:val="uz-Cyrl-UZ" w:eastAsia="ru-RU"/>
        </w:rPr>
        <w:t>атидан ўтказил</w:t>
      </w:r>
      <w:r w:rsidR="00B23361" w:rsidRPr="00565BBE">
        <w:rPr>
          <w:rFonts w:ascii="Arial" w:eastAsia="Times New Roman" w:hAnsi="Arial" w:cs="Arial"/>
          <w:noProof/>
          <w:color w:val="333333"/>
          <w:sz w:val="24"/>
          <w:szCs w:val="24"/>
          <w:lang w:val="uz-Cyrl-UZ" w:eastAsia="ru-RU"/>
        </w:rPr>
        <w:t>ганлигини маълум қилади</w:t>
      </w:r>
      <w:r w:rsidR="00E97030" w:rsidRPr="00565BBE">
        <w:rPr>
          <w:rFonts w:ascii="Arial" w:eastAsia="Times New Roman" w:hAnsi="Arial" w:cs="Arial"/>
          <w:noProof/>
          <w:color w:val="333333"/>
          <w:sz w:val="24"/>
          <w:szCs w:val="24"/>
          <w:lang w:val="uz-Cyrl-UZ" w:eastAsia="ru-RU"/>
        </w:rPr>
        <w:t>.</w:t>
      </w:r>
    </w:p>
    <w:p w14:paraId="04F80BED" w14:textId="4A9BB58E" w:rsidR="00E97030" w:rsidRPr="00565BBE" w:rsidRDefault="00E97030" w:rsidP="009D524A">
      <w:pPr>
        <w:spacing w:before="120" w:after="12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 xml:space="preserve">Ушбу чиқарилиш доирасида эгасининг номи ёзилган, ҳужжатсиз шаклдаги номинал қиймати 1 700 сўм бўлган </w:t>
      </w:r>
      <w:r w:rsidR="00A7541A" w:rsidRPr="00565BBE">
        <w:rPr>
          <w:rFonts w:ascii="Arial" w:eastAsia="Times New Roman" w:hAnsi="Arial" w:cs="Arial"/>
          <w:noProof/>
          <w:color w:val="333333"/>
          <w:sz w:val="24"/>
          <w:szCs w:val="24"/>
          <w:lang w:val="uz-Cyrl-UZ" w:eastAsia="ru-RU"/>
        </w:rPr>
        <w:t xml:space="preserve">умумий қийматдаги </w:t>
      </w:r>
      <w:r w:rsidR="009D524A" w:rsidRPr="00565BBE">
        <w:rPr>
          <w:rFonts w:ascii="Arial" w:eastAsia="Times New Roman" w:hAnsi="Arial" w:cs="Arial"/>
          <w:noProof/>
          <w:color w:val="333333"/>
          <w:sz w:val="24"/>
          <w:szCs w:val="24"/>
          <w:lang w:val="uz-Cyrl-UZ" w:eastAsia="ru-RU"/>
        </w:rPr>
        <w:t xml:space="preserve">99 999 999 300 </w:t>
      </w:r>
      <w:r w:rsidRPr="00565BBE">
        <w:rPr>
          <w:rFonts w:ascii="Arial" w:eastAsia="Times New Roman" w:hAnsi="Arial" w:cs="Arial"/>
          <w:noProof/>
          <w:color w:val="333333"/>
          <w:sz w:val="24"/>
          <w:szCs w:val="24"/>
          <w:lang w:val="uz-Cyrl-UZ" w:eastAsia="ru-RU"/>
        </w:rPr>
        <w:t xml:space="preserve">cўмлик </w:t>
      </w:r>
      <w:r w:rsidR="009D524A" w:rsidRPr="00565BBE">
        <w:rPr>
          <w:rFonts w:ascii="Arial" w:eastAsia="Times New Roman" w:hAnsi="Arial" w:cs="Arial"/>
          <w:noProof/>
          <w:color w:val="333333"/>
          <w:sz w:val="24"/>
          <w:szCs w:val="24"/>
          <w:lang w:val="uz-Cyrl-UZ" w:eastAsia="ru-RU"/>
        </w:rPr>
        <w:br/>
        <w:t xml:space="preserve">58 823 529 </w:t>
      </w:r>
      <w:r w:rsidRPr="00565BBE">
        <w:rPr>
          <w:rFonts w:ascii="Arial" w:eastAsia="Times New Roman" w:hAnsi="Arial" w:cs="Arial"/>
          <w:noProof/>
          <w:color w:val="333333"/>
          <w:sz w:val="24"/>
          <w:szCs w:val="24"/>
          <w:lang w:val="uz-Cyrl-UZ" w:eastAsia="ru-RU"/>
        </w:rPr>
        <w:t xml:space="preserve">дона </w:t>
      </w:r>
      <w:r w:rsidR="009D524A" w:rsidRPr="00565BBE">
        <w:rPr>
          <w:rFonts w:ascii="Arial" w:eastAsia="Times New Roman" w:hAnsi="Arial" w:cs="Arial"/>
          <w:noProof/>
          <w:color w:val="333333"/>
          <w:sz w:val="24"/>
          <w:szCs w:val="24"/>
          <w:lang w:val="uz-Cyrl-UZ" w:eastAsia="ru-RU"/>
        </w:rPr>
        <w:t xml:space="preserve">айирбошланадиган имтиёзли акциялар </w:t>
      </w:r>
      <w:r w:rsidRPr="00565BBE">
        <w:rPr>
          <w:rFonts w:ascii="Arial" w:eastAsia="Times New Roman" w:hAnsi="Arial" w:cs="Arial"/>
          <w:noProof/>
          <w:color w:val="333333"/>
          <w:sz w:val="24"/>
          <w:szCs w:val="24"/>
          <w:lang w:val="uz-Cyrl-UZ" w:eastAsia="ru-RU"/>
        </w:rPr>
        <w:t>жойлаштирилади.</w:t>
      </w:r>
      <w:r w:rsidR="004D3A99" w:rsidRPr="00565BBE">
        <w:rPr>
          <w:rFonts w:ascii="Arial" w:eastAsia="Times New Roman" w:hAnsi="Arial" w:cs="Arial"/>
          <w:noProof/>
          <w:color w:val="333333"/>
          <w:sz w:val="24"/>
          <w:szCs w:val="24"/>
          <w:lang w:val="uz-Cyrl-UZ" w:eastAsia="ru-RU"/>
        </w:rPr>
        <w:t xml:space="preserve"> </w:t>
      </w:r>
    </w:p>
    <w:p w14:paraId="7B19D992" w14:textId="77777777" w:rsidR="009D524A" w:rsidRPr="00565BBE" w:rsidRDefault="009D524A" w:rsidP="00684DC4">
      <w:pPr>
        <w:spacing w:before="120" w:after="12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Ушбу чиқарилаётган айирбошланадиган акциялар очиқ обуна йўли билан чекланмаган шахслар орасида жойлаштирилади. Бунда, банкнинг имтиёзли акциялари эгаси бўлган акциядорлари чиқарилаётган акцияларни ўзларига тегишли бўлган шу турдаги акцияларга мутаносиб равишда имтиёзли олиш ҳуқуқига эгалар.</w:t>
      </w:r>
    </w:p>
    <w:p w14:paraId="57189D0C" w14:textId="3F713283" w:rsidR="004D3A99" w:rsidRPr="00565BBE" w:rsidRDefault="00776FC6" w:rsidP="00684DC4">
      <w:pPr>
        <w:spacing w:before="120" w:after="12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Имтиёзли ҳуқуқдан фойдаланиш</w:t>
      </w:r>
      <w:r w:rsidR="00D96A74" w:rsidRPr="00565BBE">
        <w:rPr>
          <w:rFonts w:ascii="Arial" w:eastAsia="Times New Roman" w:hAnsi="Arial" w:cs="Arial"/>
          <w:noProof/>
          <w:color w:val="333333"/>
          <w:sz w:val="24"/>
          <w:szCs w:val="24"/>
          <w:lang w:val="uz-Cyrl-UZ" w:eastAsia="ru-RU"/>
        </w:rPr>
        <w:t>нинг амал қилиш</w:t>
      </w:r>
      <w:r w:rsidRPr="00565BBE">
        <w:rPr>
          <w:rFonts w:ascii="Arial" w:eastAsia="Times New Roman" w:hAnsi="Arial" w:cs="Arial"/>
          <w:noProof/>
          <w:color w:val="333333"/>
          <w:sz w:val="24"/>
          <w:szCs w:val="24"/>
          <w:lang w:val="uz-Cyrl-UZ" w:eastAsia="ru-RU"/>
        </w:rPr>
        <w:t xml:space="preserve"> муддати </w:t>
      </w:r>
      <w:r w:rsidR="00D2234E" w:rsidRPr="00565BBE">
        <w:rPr>
          <w:rFonts w:ascii="Arial" w:eastAsia="Times New Roman" w:hAnsi="Arial" w:cs="Arial"/>
          <w:noProof/>
          <w:color w:val="333333"/>
          <w:sz w:val="24"/>
          <w:szCs w:val="24"/>
          <w:lang w:val="uz-Cyrl-UZ" w:eastAsia="ru-RU"/>
        </w:rPr>
        <w:t xml:space="preserve">ушбу билдиришнома оммавий ахборот воситаларида эълон қилинган кундан бошлаб </w:t>
      </w:r>
      <w:r w:rsidR="005300D4" w:rsidRPr="00565BBE">
        <w:rPr>
          <w:rFonts w:ascii="Arial" w:eastAsia="Times New Roman" w:hAnsi="Arial" w:cs="Arial"/>
          <w:noProof/>
          <w:color w:val="333333"/>
          <w:sz w:val="24"/>
          <w:szCs w:val="24"/>
          <w:lang w:val="uz-Cyrl-UZ" w:eastAsia="ru-RU"/>
        </w:rPr>
        <w:t xml:space="preserve">       </w:t>
      </w:r>
      <w:r w:rsidR="004D3A99" w:rsidRPr="00565BBE">
        <w:rPr>
          <w:rFonts w:ascii="Arial" w:eastAsia="Times New Roman" w:hAnsi="Arial" w:cs="Arial"/>
          <w:noProof/>
          <w:color w:val="333333"/>
          <w:sz w:val="24"/>
          <w:szCs w:val="24"/>
          <w:lang w:val="uz-Cyrl-UZ" w:eastAsia="ru-RU"/>
        </w:rPr>
        <w:t>1</w:t>
      </w:r>
      <w:r w:rsidR="00857131" w:rsidRPr="00565BBE">
        <w:rPr>
          <w:rFonts w:ascii="Arial" w:eastAsia="Times New Roman" w:hAnsi="Arial" w:cs="Arial"/>
          <w:noProof/>
          <w:color w:val="333333"/>
          <w:sz w:val="24"/>
          <w:szCs w:val="24"/>
          <w:lang w:val="uz-Cyrl-UZ" w:eastAsia="ru-RU"/>
        </w:rPr>
        <w:t>5</w:t>
      </w:r>
      <w:r w:rsidR="004D3A99" w:rsidRPr="00565BBE">
        <w:rPr>
          <w:rFonts w:ascii="Arial" w:eastAsia="Times New Roman" w:hAnsi="Arial" w:cs="Arial"/>
          <w:noProof/>
          <w:color w:val="333333"/>
          <w:sz w:val="24"/>
          <w:szCs w:val="24"/>
          <w:lang w:val="uz-Cyrl-UZ" w:eastAsia="ru-RU"/>
        </w:rPr>
        <w:t xml:space="preserve"> </w:t>
      </w:r>
      <w:r w:rsidRPr="00565BBE">
        <w:rPr>
          <w:rFonts w:ascii="Arial" w:eastAsia="Times New Roman" w:hAnsi="Arial" w:cs="Arial"/>
          <w:noProof/>
          <w:color w:val="333333"/>
          <w:sz w:val="24"/>
          <w:szCs w:val="24"/>
          <w:lang w:val="uz-Cyrl-UZ" w:eastAsia="ru-RU"/>
        </w:rPr>
        <w:t xml:space="preserve">кунни ташкил этади. </w:t>
      </w:r>
    </w:p>
    <w:p w14:paraId="664DCC1E" w14:textId="47FA2A9B" w:rsidR="00285BF3" w:rsidRPr="00565BBE" w:rsidRDefault="00776FC6" w:rsidP="00684DC4">
      <w:pPr>
        <w:spacing w:before="120" w:after="12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Банк ак</w:t>
      </w:r>
      <w:r w:rsidR="00FB43FE" w:rsidRPr="00565BBE">
        <w:rPr>
          <w:rFonts w:ascii="Arial" w:eastAsia="Times New Roman" w:hAnsi="Arial" w:cs="Arial"/>
          <w:noProof/>
          <w:color w:val="333333"/>
          <w:sz w:val="24"/>
          <w:szCs w:val="24"/>
          <w:lang w:val="uz-Cyrl-UZ" w:eastAsia="ru-RU"/>
        </w:rPr>
        <w:t>цияларини олишда имтиёзли ҳуқуққ</w:t>
      </w:r>
      <w:r w:rsidR="00D42626" w:rsidRPr="00565BBE">
        <w:rPr>
          <w:rFonts w:ascii="Arial" w:eastAsia="Times New Roman" w:hAnsi="Arial" w:cs="Arial"/>
          <w:noProof/>
          <w:color w:val="333333"/>
          <w:sz w:val="24"/>
          <w:szCs w:val="24"/>
          <w:lang w:val="uz-Cyrl-UZ" w:eastAsia="ru-RU"/>
        </w:rPr>
        <w:t xml:space="preserve">а эга акциядорлар рўйхати </w:t>
      </w:r>
      <w:r w:rsidR="005300D4" w:rsidRPr="00565BBE">
        <w:rPr>
          <w:rFonts w:ascii="Arial" w:eastAsia="Times New Roman" w:hAnsi="Arial" w:cs="Arial"/>
          <w:noProof/>
          <w:color w:val="333333"/>
          <w:sz w:val="24"/>
          <w:szCs w:val="24"/>
          <w:lang w:val="uz-Cyrl-UZ" w:eastAsia="ru-RU"/>
        </w:rPr>
        <w:t xml:space="preserve">              </w:t>
      </w:r>
      <w:r w:rsidR="00FD149F" w:rsidRPr="00565BBE">
        <w:rPr>
          <w:rFonts w:ascii="Arial" w:eastAsia="Times New Roman" w:hAnsi="Arial" w:cs="Arial"/>
          <w:noProof/>
          <w:color w:val="333333"/>
          <w:sz w:val="24"/>
          <w:szCs w:val="24"/>
          <w:lang w:val="uz-Cyrl-UZ" w:eastAsia="ru-RU"/>
        </w:rPr>
        <w:t>202</w:t>
      </w:r>
      <w:r w:rsidR="009D524A" w:rsidRPr="00565BBE">
        <w:rPr>
          <w:rFonts w:ascii="Arial" w:eastAsia="Times New Roman" w:hAnsi="Arial" w:cs="Arial"/>
          <w:noProof/>
          <w:color w:val="333333"/>
          <w:sz w:val="24"/>
          <w:szCs w:val="24"/>
          <w:lang w:val="uz-Cyrl-UZ" w:eastAsia="ru-RU"/>
        </w:rPr>
        <w:t>4</w:t>
      </w:r>
      <w:r w:rsidR="00FD149F" w:rsidRPr="00565BBE">
        <w:rPr>
          <w:rFonts w:ascii="Arial" w:eastAsia="Times New Roman" w:hAnsi="Arial" w:cs="Arial"/>
          <w:noProof/>
          <w:color w:val="333333"/>
          <w:sz w:val="24"/>
          <w:szCs w:val="24"/>
          <w:lang w:val="uz-Cyrl-UZ" w:eastAsia="ru-RU"/>
        </w:rPr>
        <w:t xml:space="preserve"> йил </w:t>
      </w:r>
      <w:r w:rsidR="009D524A" w:rsidRPr="00565BBE">
        <w:rPr>
          <w:rFonts w:ascii="Arial" w:eastAsia="Times New Roman" w:hAnsi="Arial" w:cs="Arial"/>
          <w:noProof/>
          <w:color w:val="333333"/>
          <w:sz w:val="24"/>
          <w:szCs w:val="24"/>
          <w:lang w:val="uz-Cyrl-UZ" w:eastAsia="ru-RU"/>
        </w:rPr>
        <w:t>8</w:t>
      </w:r>
      <w:r w:rsidR="00FD149F" w:rsidRPr="00565BBE">
        <w:rPr>
          <w:rFonts w:ascii="Arial" w:eastAsia="Times New Roman" w:hAnsi="Arial" w:cs="Arial"/>
          <w:noProof/>
          <w:color w:val="333333"/>
          <w:sz w:val="24"/>
          <w:szCs w:val="24"/>
          <w:lang w:val="uz-Cyrl-UZ" w:eastAsia="ru-RU"/>
        </w:rPr>
        <w:t xml:space="preserve"> </w:t>
      </w:r>
      <w:r w:rsidR="00EB23E0" w:rsidRPr="00565BBE">
        <w:rPr>
          <w:rFonts w:ascii="Arial" w:eastAsia="Times New Roman" w:hAnsi="Arial" w:cs="Arial"/>
          <w:noProof/>
          <w:color w:val="333333"/>
          <w:sz w:val="24"/>
          <w:szCs w:val="24"/>
          <w:lang w:val="uz-Cyrl-UZ" w:eastAsia="ru-RU"/>
        </w:rPr>
        <w:t>ию</w:t>
      </w:r>
      <w:r w:rsidR="009F2371" w:rsidRPr="00565BBE">
        <w:rPr>
          <w:rFonts w:ascii="Arial" w:eastAsia="Times New Roman" w:hAnsi="Arial" w:cs="Arial"/>
          <w:noProof/>
          <w:color w:val="333333"/>
          <w:sz w:val="24"/>
          <w:szCs w:val="24"/>
          <w:lang w:val="uz-Cyrl-UZ" w:eastAsia="ru-RU"/>
        </w:rPr>
        <w:t>л</w:t>
      </w:r>
      <w:r w:rsidR="00F57893" w:rsidRPr="00565BBE">
        <w:rPr>
          <w:rFonts w:ascii="Arial" w:eastAsia="Times New Roman" w:hAnsi="Arial" w:cs="Arial"/>
          <w:noProof/>
          <w:color w:val="333333"/>
          <w:sz w:val="24"/>
          <w:szCs w:val="24"/>
          <w:lang w:val="uz-Cyrl-UZ" w:eastAsia="ru-RU"/>
        </w:rPr>
        <w:t>ь</w:t>
      </w:r>
      <w:r w:rsidRPr="00565BBE">
        <w:rPr>
          <w:rFonts w:ascii="Arial" w:eastAsia="Times New Roman" w:hAnsi="Arial" w:cs="Arial"/>
          <w:noProof/>
          <w:color w:val="333333"/>
          <w:sz w:val="24"/>
          <w:szCs w:val="24"/>
          <w:lang w:val="uz-Cyrl-UZ" w:eastAsia="ru-RU"/>
        </w:rPr>
        <w:t xml:space="preserve"> ҳолатига шакллантирилган банк акциядорлари реестри маълумотлари асосида тузилади.</w:t>
      </w:r>
      <w:r w:rsidR="00D2234E" w:rsidRPr="00565BBE">
        <w:rPr>
          <w:rFonts w:ascii="Arial" w:eastAsia="Times New Roman" w:hAnsi="Arial" w:cs="Arial"/>
          <w:noProof/>
          <w:color w:val="333333"/>
          <w:sz w:val="24"/>
          <w:szCs w:val="24"/>
          <w:lang w:val="uz-Cyrl-UZ" w:eastAsia="ru-RU"/>
        </w:rPr>
        <w:t xml:space="preserve"> </w:t>
      </w:r>
    </w:p>
    <w:p w14:paraId="431DD466" w14:textId="77777777" w:rsidR="009D524A" w:rsidRPr="00565BBE" w:rsidRDefault="009D524A" w:rsidP="009D524A">
      <w:pPr>
        <w:shd w:val="clear" w:color="auto" w:fill="FFFFFF"/>
        <w:spacing w:after="15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Имтиёзли ҳуқуққа эга бўлган акциядор имтиёзли акцияларни олиши тўғрисида ўзининг исми-шарифи (номи) ва яшаш жойи (жойлашган ери), ўзи оладиган эмиссиявий қимматли қоғозларнинг сони кўрсатилган ёзма шаклдаги аризани ва ҳақ тўлаганлик тўғрисидаги ҳужжатни банкка юбориш орқали ўз имтиёзли ҳуқуқини тўлиқ ёки қисман амалга оширишга ҳақли. Бундай ариза мазкур имтиёзли ҳуқуқнинг амал қилиш муддати ичида банкка тақдим этилиши керак.</w:t>
      </w:r>
    </w:p>
    <w:p w14:paraId="5AA4209F" w14:textId="6837E374" w:rsidR="009D524A" w:rsidRPr="00565BBE" w:rsidRDefault="009D524A" w:rsidP="009D524A">
      <w:pPr>
        <w:shd w:val="clear" w:color="auto" w:fill="FFFFFF"/>
        <w:spacing w:after="15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Акциялар учун тўловлар пул маблағлари билан нақд ва нақдсиз шаклда Ўзбекистон Республикасининг миллий валютаси - сўмда амалга оширилади.</w:t>
      </w:r>
    </w:p>
    <w:p w14:paraId="2017B951" w14:textId="6A6A1F2D" w:rsidR="009D524A" w:rsidRPr="00565BBE" w:rsidRDefault="009D524A" w:rsidP="009D524A">
      <w:pPr>
        <w:shd w:val="clear" w:color="auto" w:fill="FFFFFF"/>
        <w:spacing w:after="15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Ўзбекистон Республикаси «Акциядорлик жамиятлари ва акциядорларнинг ҳуқуқларини ҳимоя қилиш тўғрисида»ги Қонунининг 36-моддасига асосан акцияларнинг имтиёзли сотиб олиш ҳуқуқи амал қилиш даврида тўловлар, юридик шахслар учун нақдсиз шаклда – пул ўтказиш йўли билан, жисмоний шахслар учун нақд – банк кассасига топшириш йўли билан ва нақдсиз шаклда – талаб қилиб олингунча депозит ҳисоб рақамлари орқали, шу жумладан пластик карточкалар орқали ҳам амалга оширилади, бунда акциялар учун пул ўтказиш йўли билан амалга ошириладиган тўловлар «Туронбанк» АТБ Тошкент шаҳар банк хизматлари марказининг қуйидаги ҳисоб рақамига қабул қилинади:</w:t>
      </w:r>
    </w:p>
    <w:p w14:paraId="492D224E" w14:textId="77777777" w:rsidR="009D524A" w:rsidRPr="00565BBE" w:rsidRDefault="009D524A" w:rsidP="009D524A">
      <w:pPr>
        <w:shd w:val="clear" w:color="auto" w:fill="FFFFFF"/>
        <w:spacing w:after="15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Ҳ/р: 2983 0000 2000 0044 6354, МФО 00446, СТИР 201 055 108;</w:t>
      </w:r>
    </w:p>
    <w:p w14:paraId="6389E7EB" w14:textId="77777777" w:rsidR="009D524A" w:rsidRPr="00565BBE" w:rsidRDefault="009D524A" w:rsidP="009D524A">
      <w:pPr>
        <w:shd w:val="clear" w:color="auto" w:fill="FFFFFF"/>
        <w:spacing w:after="15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Банк жойлашган манзил: Тошкент шаҳри, Абай кўчаси, 4а уй.</w:t>
      </w:r>
    </w:p>
    <w:p w14:paraId="5420829E" w14:textId="77777777" w:rsidR="009D524A" w:rsidRPr="00565BBE" w:rsidRDefault="009D524A" w:rsidP="009D524A">
      <w:pPr>
        <w:shd w:val="clear" w:color="auto" w:fill="FFFFFF"/>
        <w:spacing w:after="150" w:line="240" w:lineRule="auto"/>
        <w:ind w:firstLine="567"/>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Акциялар учун нақд шаклдаги тўловлар «Туронбанк» АТБнинг барча банк хизматлари марказлари томонидан қабул қилинади.</w:t>
      </w:r>
    </w:p>
    <w:p w14:paraId="631823A0" w14:textId="72E19BBC" w:rsidR="00220A5D" w:rsidRPr="00565BBE" w:rsidRDefault="00361F6F" w:rsidP="009D524A">
      <w:pPr>
        <w:shd w:val="clear" w:color="auto" w:fill="FFFFFF"/>
        <w:spacing w:after="150" w:line="240" w:lineRule="auto"/>
        <w:ind w:firstLine="567"/>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«Туронбанк</w:t>
      </w:r>
      <w:r w:rsidR="00220A5D" w:rsidRPr="00565BBE">
        <w:rPr>
          <w:rFonts w:ascii="Arial" w:eastAsia="Times New Roman" w:hAnsi="Arial" w:cs="Arial"/>
          <w:noProof/>
          <w:color w:val="333333"/>
          <w:sz w:val="24"/>
          <w:szCs w:val="24"/>
          <w:lang w:val="uz-Cyrl-UZ" w:eastAsia="ru-RU"/>
        </w:rPr>
        <w:t>»</w:t>
      </w:r>
      <w:r w:rsidRPr="00565BBE">
        <w:rPr>
          <w:rFonts w:ascii="Arial" w:eastAsia="Times New Roman" w:hAnsi="Arial" w:cs="Arial"/>
          <w:noProof/>
          <w:color w:val="333333"/>
          <w:sz w:val="24"/>
          <w:szCs w:val="24"/>
          <w:lang w:val="uz-Cyrl-UZ" w:eastAsia="ru-RU"/>
        </w:rPr>
        <w:t xml:space="preserve"> АТБ</w:t>
      </w:r>
      <w:r w:rsidR="00220A5D" w:rsidRPr="00565BBE">
        <w:rPr>
          <w:rFonts w:ascii="Arial" w:eastAsia="Times New Roman" w:hAnsi="Arial" w:cs="Arial"/>
          <w:noProof/>
          <w:color w:val="333333"/>
          <w:sz w:val="24"/>
          <w:szCs w:val="24"/>
          <w:lang w:val="uz-Cyrl-UZ" w:eastAsia="ru-RU"/>
        </w:rPr>
        <w:t xml:space="preserve"> акциядорлари олишга хақли бўлган акцияларнинг сонини аниқлаш тартиби қуйидаги формулага асосан аниқланади:</w:t>
      </w:r>
    </w:p>
    <w:p w14:paraId="301BA650" w14:textId="187011DA" w:rsidR="00220A5D" w:rsidRPr="00565BBE" w:rsidRDefault="00220A5D"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lastRenderedPageBreak/>
        <w:t>A/</w:t>
      </w:r>
      <w:r w:rsidR="00767AF8" w:rsidRPr="00565BBE">
        <w:rPr>
          <w:rFonts w:ascii="Arial" w:eastAsia="Times New Roman" w:hAnsi="Arial" w:cs="Arial"/>
          <w:noProof/>
          <w:color w:val="333333"/>
          <w:sz w:val="24"/>
          <w:szCs w:val="24"/>
          <w:lang w:val="uz-Cyrl-UZ" w:eastAsia="ru-RU"/>
        </w:rPr>
        <w:t xml:space="preserve">4 967 500 </w:t>
      </w:r>
      <w:r w:rsidRPr="00565BBE">
        <w:rPr>
          <w:rFonts w:ascii="Arial" w:eastAsia="Times New Roman" w:hAnsi="Arial" w:cs="Arial"/>
          <w:noProof/>
          <w:color w:val="333333"/>
          <w:sz w:val="24"/>
          <w:szCs w:val="24"/>
          <w:lang w:val="uz-Cyrl-UZ" w:eastAsia="ru-RU"/>
        </w:rPr>
        <w:t>=B</w:t>
      </w:r>
    </w:p>
    <w:p w14:paraId="2FC82833" w14:textId="1E3F7D8F" w:rsidR="00220A5D" w:rsidRPr="00565BBE" w:rsidRDefault="00767AF8"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 xml:space="preserve">58 823 529 </w:t>
      </w:r>
      <w:r w:rsidR="00220A5D" w:rsidRPr="00565BBE">
        <w:rPr>
          <w:rFonts w:ascii="Arial" w:eastAsia="Times New Roman" w:hAnsi="Arial" w:cs="Arial"/>
          <w:noProof/>
          <w:color w:val="333333"/>
          <w:sz w:val="24"/>
          <w:szCs w:val="24"/>
          <w:lang w:val="uz-Cyrl-UZ" w:eastAsia="ru-RU"/>
        </w:rPr>
        <w:t>*B=C</w:t>
      </w:r>
    </w:p>
    <w:p w14:paraId="2CBAFDE7" w14:textId="77777777" w:rsidR="00220A5D" w:rsidRPr="00565BBE" w:rsidRDefault="00220A5D"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Шунда:</w:t>
      </w:r>
    </w:p>
    <w:p w14:paraId="1CAB4470" w14:textId="4FF758D1" w:rsidR="00220A5D" w:rsidRPr="00565BBE" w:rsidRDefault="00767AF8"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 xml:space="preserve">4 967 500 </w:t>
      </w:r>
      <w:r w:rsidR="00220A5D" w:rsidRPr="00565BBE">
        <w:rPr>
          <w:rFonts w:ascii="Arial" w:eastAsia="Times New Roman" w:hAnsi="Arial" w:cs="Arial"/>
          <w:noProof/>
          <w:color w:val="333333"/>
          <w:sz w:val="24"/>
          <w:szCs w:val="24"/>
          <w:lang w:val="uz-Cyrl-UZ" w:eastAsia="ru-RU"/>
        </w:rPr>
        <w:t xml:space="preserve">– Банк устав капиталидаги </w:t>
      </w:r>
      <w:r w:rsidRPr="00565BBE">
        <w:rPr>
          <w:rFonts w:ascii="Arial" w:eastAsia="Times New Roman" w:hAnsi="Arial" w:cs="Arial"/>
          <w:noProof/>
          <w:color w:val="333333"/>
          <w:sz w:val="24"/>
          <w:szCs w:val="24"/>
          <w:lang w:val="uz-Cyrl-UZ" w:eastAsia="ru-RU"/>
        </w:rPr>
        <w:t>имтиёзли акциялар</w:t>
      </w:r>
      <w:r w:rsidR="00565BBE" w:rsidRPr="00565BBE">
        <w:rPr>
          <w:rFonts w:ascii="Arial" w:eastAsia="Times New Roman" w:hAnsi="Arial" w:cs="Arial"/>
          <w:noProof/>
          <w:color w:val="333333"/>
          <w:sz w:val="24"/>
          <w:szCs w:val="24"/>
          <w:lang w:val="uz-Cyrl-UZ" w:eastAsia="ru-RU"/>
        </w:rPr>
        <w:t xml:space="preserve"> </w:t>
      </w:r>
      <w:r w:rsidR="00565BBE" w:rsidRPr="00565BBE">
        <w:rPr>
          <w:rFonts w:ascii="Arial" w:eastAsia="Times New Roman" w:hAnsi="Arial" w:cs="Arial"/>
          <w:noProof/>
          <w:color w:val="333333"/>
          <w:sz w:val="24"/>
          <w:szCs w:val="24"/>
          <w:lang w:val="uz-Cyrl-UZ" w:eastAsia="ru-RU"/>
        </w:rPr>
        <w:t>умумий</w:t>
      </w:r>
      <w:r w:rsidR="00220A5D" w:rsidRPr="00565BBE">
        <w:rPr>
          <w:rFonts w:ascii="Arial" w:eastAsia="Times New Roman" w:hAnsi="Arial" w:cs="Arial"/>
          <w:noProof/>
          <w:color w:val="333333"/>
          <w:sz w:val="24"/>
          <w:szCs w:val="24"/>
          <w:lang w:val="uz-Cyrl-UZ" w:eastAsia="ru-RU"/>
        </w:rPr>
        <w:t xml:space="preserve"> сони</w:t>
      </w:r>
    </w:p>
    <w:p w14:paraId="716D3508" w14:textId="6CFF9494" w:rsidR="00220A5D" w:rsidRPr="00565BBE" w:rsidRDefault="00767AF8"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 xml:space="preserve">58 823 529 </w:t>
      </w:r>
      <w:r w:rsidR="00C41BDF" w:rsidRPr="00565BBE">
        <w:rPr>
          <w:rFonts w:ascii="Arial" w:eastAsia="Times New Roman" w:hAnsi="Arial" w:cs="Arial"/>
          <w:noProof/>
          <w:color w:val="333333"/>
          <w:sz w:val="24"/>
          <w:szCs w:val="24"/>
          <w:lang w:val="uz-Cyrl-UZ" w:eastAsia="ru-RU"/>
        </w:rPr>
        <w:t xml:space="preserve"> </w:t>
      </w:r>
      <w:r w:rsidR="00220A5D" w:rsidRPr="00565BBE">
        <w:rPr>
          <w:rFonts w:ascii="Arial" w:eastAsia="Times New Roman" w:hAnsi="Arial" w:cs="Arial"/>
          <w:noProof/>
          <w:color w:val="333333"/>
          <w:sz w:val="24"/>
          <w:szCs w:val="24"/>
          <w:lang w:val="uz-Cyrl-UZ" w:eastAsia="ru-RU"/>
        </w:rPr>
        <w:t>– қўшимча чиқарилган акциялар умумий сони</w:t>
      </w:r>
    </w:p>
    <w:p w14:paraId="05986487" w14:textId="77777777" w:rsidR="00220A5D" w:rsidRPr="00565BBE" w:rsidRDefault="00220A5D"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А – акциядорнинг Банк устав капиталидаги акциялари сони</w:t>
      </w:r>
    </w:p>
    <w:p w14:paraId="425542D2" w14:textId="77777777" w:rsidR="00220A5D" w:rsidRPr="00565BBE" w:rsidRDefault="00220A5D"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В – Банк устав капиталига мутаносиб равишда акциялар сони</w:t>
      </w:r>
    </w:p>
    <w:p w14:paraId="5BF13978" w14:textId="77777777" w:rsidR="00220A5D" w:rsidRPr="00565BBE" w:rsidRDefault="00220A5D" w:rsidP="00684DC4">
      <w:pPr>
        <w:shd w:val="clear" w:color="auto" w:fill="FFFFFF"/>
        <w:spacing w:after="0" w:line="240" w:lineRule="auto"/>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C – имтиёзли хуқуқ қўлланилганда акциядор томонидан cотиб олинадиган акциялар сони</w:t>
      </w:r>
      <w:r w:rsidR="00E523F9" w:rsidRPr="00565BBE">
        <w:rPr>
          <w:rFonts w:ascii="Arial" w:eastAsia="Times New Roman" w:hAnsi="Arial" w:cs="Arial"/>
          <w:noProof/>
          <w:color w:val="333333"/>
          <w:sz w:val="24"/>
          <w:szCs w:val="24"/>
          <w:lang w:val="uz-Cyrl-UZ" w:eastAsia="ru-RU"/>
        </w:rPr>
        <w:t>.</w:t>
      </w:r>
    </w:p>
    <w:p w14:paraId="50369FDD" w14:textId="77777777" w:rsidR="00220A5D" w:rsidRPr="00565BBE" w:rsidRDefault="00220A5D" w:rsidP="00684DC4">
      <w:pPr>
        <w:shd w:val="clear" w:color="auto" w:fill="FFFFFF"/>
        <w:spacing w:after="150" w:line="240" w:lineRule="auto"/>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Қолдиқ ҳосил бўлган холларда, қолдиқ сон 5 (беш) дан ортиқ бўлса кўпайган томонга, 5 (беш) дан кам бўлса камайган томонга бутланади.</w:t>
      </w:r>
    </w:p>
    <w:p w14:paraId="5A9FB102" w14:textId="39C26C39" w:rsidR="00220A5D" w:rsidRPr="00565BBE" w:rsidRDefault="00220A5D" w:rsidP="00684DC4">
      <w:pPr>
        <w:shd w:val="clear" w:color="auto" w:fill="FFFFFF"/>
        <w:spacing w:after="150" w:line="240" w:lineRule="auto"/>
        <w:jc w:val="both"/>
        <w:rPr>
          <w:rFonts w:ascii="Arial" w:eastAsia="Times New Roman" w:hAnsi="Arial" w:cs="Arial"/>
          <w:noProof/>
          <w:color w:val="333333"/>
          <w:sz w:val="24"/>
          <w:szCs w:val="24"/>
          <w:lang w:val="uz-Cyrl-UZ" w:eastAsia="ru-RU"/>
        </w:rPr>
      </w:pPr>
      <w:r w:rsidRPr="00565BBE">
        <w:rPr>
          <w:rFonts w:ascii="Arial" w:eastAsia="Times New Roman" w:hAnsi="Arial" w:cs="Arial"/>
          <w:noProof/>
          <w:color w:val="333333"/>
          <w:sz w:val="24"/>
          <w:szCs w:val="24"/>
          <w:lang w:val="uz-Cyrl-UZ" w:eastAsia="ru-RU"/>
        </w:rPr>
        <w:t xml:space="preserve">Акциядорлар, қўшимча маълумотлар олиш учун </w:t>
      </w:r>
      <w:r w:rsidR="00015E5C" w:rsidRPr="00565BBE">
        <w:rPr>
          <w:rFonts w:ascii="Arial" w:eastAsia="Times New Roman" w:hAnsi="Arial" w:cs="Arial"/>
          <w:noProof/>
          <w:color w:val="333333"/>
          <w:sz w:val="24"/>
          <w:szCs w:val="24"/>
          <w:lang w:val="uz-Cyrl-UZ" w:eastAsia="ru-RU"/>
        </w:rPr>
        <w:t>«Туронбанк» АТБ Бош офиси Корпоратив маслахат хизмати</w:t>
      </w:r>
      <w:r w:rsidRPr="00565BBE">
        <w:rPr>
          <w:rFonts w:ascii="Arial" w:eastAsia="Times New Roman" w:hAnsi="Arial" w:cs="Arial"/>
          <w:noProof/>
          <w:color w:val="333333"/>
          <w:sz w:val="24"/>
          <w:szCs w:val="24"/>
          <w:lang w:val="uz-Cyrl-UZ" w:eastAsia="ru-RU"/>
        </w:rPr>
        <w:t>га мурожаат қилишлари мумкин.</w:t>
      </w:r>
    </w:p>
    <w:p w14:paraId="3B567DC2" w14:textId="439FE21C" w:rsidR="00220A5D" w:rsidRPr="00565BBE" w:rsidRDefault="00220A5D" w:rsidP="00684DC4">
      <w:pPr>
        <w:shd w:val="clear" w:color="auto" w:fill="FFFFFF"/>
        <w:spacing w:after="0" w:line="240" w:lineRule="auto"/>
        <w:jc w:val="both"/>
        <w:rPr>
          <w:rFonts w:ascii="Arial" w:eastAsia="Times New Roman" w:hAnsi="Arial" w:cs="Arial"/>
          <w:noProof/>
          <w:color w:val="333333"/>
          <w:sz w:val="24"/>
          <w:szCs w:val="24"/>
          <w:lang w:eastAsia="ru-RU"/>
        </w:rPr>
      </w:pPr>
      <w:r w:rsidRPr="00565BBE">
        <w:rPr>
          <w:rFonts w:ascii="Arial" w:eastAsia="Times New Roman" w:hAnsi="Arial" w:cs="Arial"/>
          <w:noProof/>
          <w:color w:val="333333"/>
          <w:sz w:val="24"/>
          <w:szCs w:val="24"/>
          <w:lang w:val="uz-Cyrl-UZ" w:eastAsia="ru-RU"/>
        </w:rPr>
        <w:t>Маълумот учун телефонлар: +998 7</w:t>
      </w:r>
      <w:r w:rsidR="009F5E59" w:rsidRPr="00565BBE">
        <w:rPr>
          <w:rFonts w:ascii="Arial" w:eastAsia="Times New Roman" w:hAnsi="Arial" w:cs="Arial"/>
          <w:noProof/>
          <w:color w:val="333333"/>
          <w:sz w:val="24"/>
          <w:szCs w:val="24"/>
          <w:lang w:val="uz-Cyrl-UZ" w:eastAsia="ru-RU"/>
        </w:rPr>
        <w:t xml:space="preserve">1 202 01 01 </w:t>
      </w:r>
      <w:r w:rsidRPr="00565BBE">
        <w:rPr>
          <w:rFonts w:ascii="Arial" w:eastAsia="Times New Roman" w:hAnsi="Arial" w:cs="Arial"/>
          <w:noProof/>
          <w:color w:val="333333"/>
          <w:sz w:val="24"/>
          <w:szCs w:val="24"/>
          <w:lang w:val="uz-Cyrl-UZ" w:eastAsia="ru-RU"/>
        </w:rPr>
        <w:t>ички рақам:</w:t>
      </w:r>
      <w:r w:rsidR="00015E5C" w:rsidRPr="00565BBE">
        <w:rPr>
          <w:rFonts w:ascii="Arial" w:eastAsia="Times New Roman" w:hAnsi="Arial" w:cs="Arial"/>
          <w:noProof/>
          <w:color w:val="333333"/>
          <w:sz w:val="24"/>
          <w:szCs w:val="24"/>
          <w:lang w:eastAsia="ru-RU"/>
        </w:rPr>
        <w:t>374</w:t>
      </w:r>
    </w:p>
    <w:p w14:paraId="002341C3" w14:textId="77777777" w:rsidR="005A3A8B" w:rsidRPr="00565BBE" w:rsidRDefault="005A3A8B" w:rsidP="00684DC4">
      <w:pPr>
        <w:spacing w:line="240" w:lineRule="auto"/>
        <w:jc w:val="both"/>
        <w:rPr>
          <w:rFonts w:ascii="Arial" w:eastAsia="Times New Roman" w:hAnsi="Arial" w:cs="Arial"/>
          <w:noProof/>
          <w:color w:val="333333"/>
          <w:sz w:val="24"/>
          <w:szCs w:val="24"/>
          <w:lang w:val="uz-Cyrl-UZ" w:eastAsia="ru-RU"/>
        </w:rPr>
      </w:pPr>
    </w:p>
    <w:p w14:paraId="639E97DA" w14:textId="77777777" w:rsidR="00A86986" w:rsidRPr="00565BBE" w:rsidRDefault="00A86986" w:rsidP="00A86986">
      <w:pPr>
        <w:jc w:val="center"/>
        <w:rPr>
          <w:rFonts w:ascii="Arial" w:eastAsia="Times New Roman" w:hAnsi="Arial" w:cs="Arial"/>
          <w:noProof/>
          <w:color w:val="333333"/>
          <w:sz w:val="24"/>
          <w:szCs w:val="24"/>
          <w:lang w:val="uz-Cyrl-UZ" w:eastAsia="ru-RU"/>
        </w:rPr>
      </w:pPr>
    </w:p>
    <w:sectPr w:rsidR="00A86986" w:rsidRPr="00565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986"/>
    <w:rsid w:val="00015E5C"/>
    <w:rsid w:val="00025F99"/>
    <w:rsid w:val="00026737"/>
    <w:rsid w:val="00065F95"/>
    <w:rsid w:val="000B2B23"/>
    <w:rsid w:val="000E4B42"/>
    <w:rsid w:val="00151DEA"/>
    <w:rsid w:val="0016242A"/>
    <w:rsid w:val="00176FA2"/>
    <w:rsid w:val="00181196"/>
    <w:rsid w:val="00182625"/>
    <w:rsid w:val="0019208F"/>
    <w:rsid w:val="001C79F7"/>
    <w:rsid w:val="00202620"/>
    <w:rsid w:val="00220A5D"/>
    <w:rsid w:val="00223270"/>
    <w:rsid w:val="0026135B"/>
    <w:rsid w:val="0027786F"/>
    <w:rsid w:val="00285BF3"/>
    <w:rsid w:val="00290D94"/>
    <w:rsid w:val="002B63B6"/>
    <w:rsid w:val="002C5A55"/>
    <w:rsid w:val="00323FF8"/>
    <w:rsid w:val="00360F46"/>
    <w:rsid w:val="00361F6F"/>
    <w:rsid w:val="0036238F"/>
    <w:rsid w:val="00365184"/>
    <w:rsid w:val="00371F34"/>
    <w:rsid w:val="00377290"/>
    <w:rsid w:val="003E5EAA"/>
    <w:rsid w:val="00497E5C"/>
    <w:rsid w:val="004A27A9"/>
    <w:rsid w:val="004D3A99"/>
    <w:rsid w:val="00501197"/>
    <w:rsid w:val="005273FD"/>
    <w:rsid w:val="005300D4"/>
    <w:rsid w:val="00547BD3"/>
    <w:rsid w:val="00565BBE"/>
    <w:rsid w:val="00594F59"/>
    <w:rsid w:val="005A3A8B"/>
    <w:rsid w:val="005C3EA2"/>
    <w:rsid w:val="00684DC4"/>
    <w:rsid w:val="00686DE7"/>
    <w:rsid w:val="00695355"/>
    <w:rsid w:val="006C558F"/>
    <w:rsid w:val="006F5DA6"/>
    <w:rsid w:val="007543C4"/>
    <w:rsid w:val="00767AF8"/>
    <w:rsid w:val="00772336"/>
    <w:rsid w:val="00776FC6"/>
    <w:rsid w:val="00786FB5"/>
    <w:rsid w:val="00792AA7"/>
    <w:rsid w:val="007C2454"/>
    <w:rsid w:val="007F774A"/>
    <w:rsid w:val="00843742"/>
    <w:rsid w:val="00857131"/>
    <w:rsid w:val="0086046B"/>
    <w:rsid w:val="00864B42"/>
    <w:rsid w:val="008823D9"/>
    <w:rsid w:val="008843E1"/>
    <w:rsid w:val="00896C21"/>
    <w:rsid w:val="008C0DE1"/>
    <w:rsid w:val="00922604"/>
    <w:rsid w:val="00985AE7"/>
    <w:rsid w:val="009A206E"/>
    <w:rsid w:val="009C4A49"/>
    <w:rsid w:val="009D33C9"/>
    <w:rsid w:val="009D524A"/>
    <w:rsid w:val="009F2371"/>
    <w:rsid w:val="009F5E59"/>
    <w:rsid w:val="00A458BA"/>
    <w:rsid w:val="00A7541A"/>
    <w:rsid w:val="00A86986"/>
    <w:rsid w:val="00AE615F"/>
    <w:rsid w:val="00B23361"/>
    <w:rsid w:val="00B604CE"/>
    <w:rsid w:val="00BA7FB7"/>
    <w:rsid w:val="00BC4F5F"/>
    <w:rsid w:val="00BE4F3B"/>
    <w:rsid w:val="00C02BE1"/>
    <w:rsid w:val="00C12A08"/>
    <w:rsid w:val="00C36C4E"/>
    <w:rsid w:val="00C41BDF"/>
    <w:rsid w:val="00C96BC9"/>
    <w:rsid w:val="00D2234E"/>
    <w:rsid w:val="00D42626"/>
    <w:rsid w:val="00D64B2C"/>
    <w:rsid w:val="00D679CA"/>
    <w:rsid w:val="00D94EDF"/>
    <w:rsid w:val="00D951D7"/>
    <w:rsid w:val="00D96A74"/>
    <w:rsid w:val="00DA1235"/>
    <w:rsid w:val="00DB4172"/>
    <w:rsid w:val="00DF2CC2"/>
    <w:rsid w:val="00E177CE"/>
    <w:rsid w:val="00E36EDD"/>
    <w:rsid w:val="00E523F9"/>
    <w:rsid w:val="00E7090D"/>
    <w:rsid w:val="00E859F4"/>
    <w:rsid w:val="00E97030"/>
    <w:rsid w:val="00EB23E0"/>
    <w:rsid w:val="00EC5A39"/>
    <w:rsid w:val="00F04105"/>
    <w:rsid w:val="00F106D9"/>
    <w:rsid w:val="00F57893"/>
    <w:rsid w:val="00FA6B54"/>
    <w:rsid w:val="00FB43FE"/>
    <w:rsid w:val="00FD149F"/>
    <w:rsid w:val="00FD5020"/>
    <w:rsid w:val="00FE423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77A6"/>
  <w15:docId w15:val="{0AF38ACC-7E3C-476E-B729-59F77F94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154726">
      <w:bodyDiv w:val="1"/>
      <w:marLeft w:val="0"/>
      <w:marRight w:val="0"/>
      <w:marTop w:val="0"/>
      <w:marBottom w:val="0"/>
      <w:divBdr>
        <w:top w:val="none" w:sz="0" w:space="0" w:color="auto"/>
        <w:left w:val="none" w:sz="0" w:space="0" w:color="auto"/>
        <w:bottom w:val="none" w:sz="0" w:space="0" w:color="auto"/>
        <w:right w:val="none" w:sz="0" w:space="0" w:color="auto"/>
      </w:divBdr>
    </w:div>
    <w:div w:id="845559786">
      <w:bodyDiv w:val="1"/>
      <w:marLeft w:val="0"/>
      <w:marRight w:val="0"/>
      <w:marTop w:val="0"/>
      <w:marBottom w:val="0"/>
      <w:divBdr>
        <w:top w:val="none" w:sz="0" w:space="0" w:color="auto"/>
        <w:left w:val="none" w:sz="0" w:space="0" w:color="auto"/>
        <w:bottom w:val="none" w:sz="0" w:space="0" w:color="auto"/>
        <w:right w:val="none" w:sz="0" w:space="0" w:color="auto"/>
      </w:divBdr>
    </w:div>
    <w:div w:id="10194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498</Words>
  <Characters>2841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kazna</dc:creator>
  <cp:keywords/>
  <dc:description/>
  <cp:lastModifiedBy>TuronBank</cp:lastModifiedBy>
  <cp:revision>114</cp:revision>
  <cp:lastPrinted>2019-10-21T07:21:00Z</cp:lastPrinted>
  <dcterms:created xsi:type="dcterms:W3CDTF">2019-07-17T07:33:00Z</dcterms:created>
  <dcterms:modified xsi:type="dcterms:W3CDTF">2024-08-21T11:03:00Z</dcterms:modified>
</cp:coreProperties>
</file>